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4312" w:type="dxa"/>
        <w:tblLook w:val="04A0" w:firstRow="1" w:lastRow="0" w:firstColumn="1" w:lastColumn="0" w:noHBand="0" w:noVBand="1"/>
      </w:tblPr>
      <w:tblGrid>
        <w:gridCol w:w="561"/>
        <w:gridCol w:w="3372"/>
        <w:gridCol w:w="5026"/>
        <w:gridCol w:w="5353"/>
      </w:tblGrid>
      <w:tr w:rsidR="00093F21" w:rsidRPr="00BC1A2D" w:rsidTr="00B17D6C">
        <w:tc>
          <w:tcPr>
            <w:tcW w:w="561" w:type="dxa"/>
          </w:tcPr>
          <w:p w:rsidR="00093F21" w:rsidRPr="00BC1A2D" w:rsidRDefault="00093F21" w:rsidP="00BC1A2D">
            <w:pPr>
              <w:jc w:val="both"/>
              <w:rPr>
                <w:rFonts w:ascii="Arial" w:hAnsi="Arial" w:cs="Arial"/>
                <w:b/>
                <w:sz w:val="20"/>
                <w:szCs w:val="20"/>
              </w:rPr>
            </w:pPr>
            <w:r w:rsidRPr="00BC1A2D">
              <w:rPr>
                <w:rFonts w:ascii="Arial" w:hAnsi="Arial" w:cs="Arial"/>
                <w:b/>
                <w:sz w:val="20"/>
                <w:szCs w:val="20"/>
              </w:rPr>
              <w:t>Nº</w:t>
            </w:r>
          </w:p>
        </w:tc>
        <w:tc>
          <w:tcPr>
            <w:tcW w:w="3372" w:type="dxa"/>
          </w:tcPr>
          <w:p w:rsidR="00093F21" w:rsidRPr="00BC1A2D" w:rsidRDefault="00093F21" w:rsidP="00BC1A2D">
            <w:pPr>
              <w:jc w:val="both"/>
              <w:rPr>
                <w:rFonts w:ascii="Arial" w:hAnsi="Arial" w:cs="Arial"/>
                <w:b/>
                <w:sz w:val="20"/>
                <w:szCs w:val="20"/>
              </w:rPr>
            </w:pPr>
            <w:r w:rsidRPr="00BC1A2D">
              <w:rPr>
                <w:rFonts w:ascii="Arial" w:hAnsi="Arial" w:cs="Arial"/>
                <w:b/>
                <w:sz w:val="20"/>
                <w:szCs w:val="20"/>
              </w:rPr>
              <w:t>ORGANIZACIÓN</w:t>
            </w:r>
          </w:p>
        </w:tc>
        <w:tc>
          <w:tcPr>
            <w:tcW w:w="5026" w:type="dxa"/>
          </w:tcPr>
          <w:p w:rsidR="00093F21" w:rsidRPr="00BC1A2D" w:rsidRDefault="00093F21" w:rsidP="00BC1A2D">
            <w:pPr>
              <w:jc w:val="both"/>
              <w:rPr>
                <w:rFonts w:ascii="Arial" w:hAnsi="Arial" w:cs="Arial"/>
                <w:b/>
                <w:sz w:val="20"/>
                <w:szCs w:val="20"/>
              </w:rPr>
            </w:pPr>
            <w:r w:rsidRPr="00BC1A2D">
              <w:rPr>
                <w:rFonts w:ascii="Arial" w:hAnsi="Arial" w:cs="Arial"/>
                <w:b/>
                <w:sz w:val="20"/>
                <w:szCs w:val="20"/>
              </w:rPr>
              <w:t>PREGUNTA</w:t>
            </w:r>
          </w:p>
        </w:tc>
        <w:tc>
          <w:tcPr>
            <w:tcW w:w="5353" w:type="dxa"/>
          </w:tcPr>
          <w:p w:rsidR="00093F21" w:rsidRPr="00BC1A2D" w:rsidRDefault="00093F21" w:rsidP="00BC1A2D">
            <w:pPr>
              <w:jc w:val="both"/>
              <w:rPr>
                <w:rFonts w:ascii="Arial" w:eastAsia="Times New Roman" w:hAnsi="Arial" w:cs="Arial"/>
                <w:b/>
                <w:color w:val="000000"/>
                <w:sz w:val="20"/>
                <w:szCs w:val="20"/>
              </w:rPr>
            </w:pPr>
            <w:r w:rsidRPr="00BC1A2D">
              <w:rPr>
                <w:rFonts w:ascii="Arial" w:eastAsia="Times New Roman" w:hAnsi="Arial" w:cs="Arial"/>
                <w:b/>
                <w:color w:val="000000"/>
                <w:sz w:val="20"/>
                <w:szCs w:val="20"/>
              </w:rPr>
              <w:t>RESPUESTA</w:t>
            </w:r>
          </w:p>
        </w:tc>
      </w:tr>
      <w:tr w:rsidR="00093F21" w:rsidRPr="00BC1A2D" w:rsidTr="00B17D6C">
        <w:tc>
          <w:tcPr>
            <w:tcW w:w="561" w:type="dxa"/>
          </w:tcPr>
          <w:p w:rsidR="00093F21" w:rsidRPr="00BC1A2D" w:rsidRDefault="00093F21" w:rsidP="00BC1A2D">
            <w:pPr>
              <w:jc w:val="both"/>
              <w:rPr>
                <w:rFonts w:ascii="Arial" w:hAnsi="Arial" w:cs="Arial"/>
                <w:sz w:val="20"/>
                <w:szCs w:val="20"/>
              </w:rPr>
            </w:pPr>
            <w:r w:rsidRPr="00BC1A2D">
              <w:rPr>
                <w:rFonts w:ascii="Arial" w:hAnsi="Arial" w:cs="Arial"/>
                <w:sz w:val="20"/>
                <w:szCs w:val="20"/>
              </w:rPr>
              <w:t xml:space="preserve">1 </w:t>
            </w:r>
          </w:p>
        </w:tc>
        <w:tc>
          <w:tcPr>
            <w:tcW w:w="3372" w:type="dxa"/>
          </w:tcPr>
          <w:p w:rsidR="00093F21" w:rsidRPr="00BC1A2D" w:rsidRDefault="00093F21" w:rsidP="00BC1A2D">
            <w:pPr>
              <w:jc w:val="both"/>
              <w:rPr>
                <w:rFonts w:ascii="Arial" w:eastAsia="Times New Roman" w:hAnsi="Arial" w:cs="Arial"/>
                <w:noProof w:val="0"/>
                <w:color w:val="000000"/>
                <w:sz w:val="20"/>
                <w:szCs w:val="20"/>
                <w:lang w:val="es-ES"/>
              </w:rPr>
            </w:pPr>
            <w:r w:rsidRPr="00BC1A2D">
              <w:rPr>
                <w:rFonts w:ascii="Arial" w:eastAsia="Times New Roman" w:hAnsi="Arial" w:cs="Arial"/>
                <w:color w:val="000000"/>
                <w:sz w:val="20"/>
                <w:szCs w:val="20"/>
              </w:rPr>
              <w:t>Christophe Pollet</w:t>
            </w:r>
          </w:p>
          <w:p w:rsidR="00093F21" w:rsidRPr="00BC1A2D" w:rsidRDefault="00093F21" w:rsidP="00BC1A2D">
            <w:pPr>
              <w:jc w:val="both"/>
              <w:rPr>
                <w:rFonts w:ascii="Arial" w:hAnsi="Arial" w:cs="Arial"/>
                <w:sz w:val="20"/>
                <w:szCs w:val="20"/>
              </w:rPr>
            </w:pPr>
            <w:r w:rsidRPr="00BC1A2D">
              <w:rPr>
                <w:rFonts w:ascii="Arial" w:hAnsi="Arial" w:cs="Arial"/>
                <w:sz w:val="20"/>
                <w:szCs w:val="20"/>
              </w:rPr>
              <w:t>Instituto de Arqueología Nautica</w:t>
            </w:r>
          </w:p>
        </w:tc>
        <w:tc>
          <w:tcPr>
            <w:tcW w:w="5026" w:type="dxa"/>
          </w:tcPr>
          <w:p w:rsidR="00093F21" w:rsidRPr="00BC1A2D" w:rsidRDefault="00093F21" w:rsidP="00BC1A2D">
            <w:pPr>
              <w:jc w:val="both"/>
              <w:rPr>
                <w:rFonts w:ascii="Arial" w:hAnsi="Arial" w:cs="Arial"/>
                <w:sz w:val="20"/>
                <w:szCs w:val="20"/>
              </w:rPr>
            </w:pPr>
            <w:r w:rsidRPr="00BC1A2D">
              <w:rPr>
                <w:rFonts w:ascii="Arial" w:eastAsia="Times New Roman" w:hAnsi="Arial" w:cs="Arial"/>
                <w:color w:val="000000"/>
                <w:sz w:val="20"/>
                <w:szCs w:val="20"/>
              </w:rPr>
              <w:t>Nos interesa valorar la posibilidad de postular al FNDR en su modalidad Cultura, para financiar un proyecto de Investigación arqueológica marítima en el estrecho de Magallanes.</w:t>
            </w:r>
            <w:r w:rsidRPr="00BC1A2D">
              <w:rPr>
                <w:rFonts w:ascii="Arial" w:eastAsia="Times New Roman" w:hAnsi="Arial" w:cs="Arial"/>
                <w:color w:val="000000"/>
                <w:sz w:val="20"/>
                <w:szCs w:val="20"/>
              </w:rPr>
              <w:br/>
              <w:t>Sin embargo, leyendo las bases veo que varios puntos podrían estar en contra de nuestra iniciativa:</w:t>
            </w:r>
            <w:r w:rsidRPr="00BC1A2D">
              <w:rPr>
                <w:rFonts w:ascii="Arial" w:eastAsia="Times New Roman" w:hAnsi="Arial" w:cs="Arial"/>
                <w:color w:val="000000"/>
                <w:sz w:val="20"/>
                <w:szCs w:val="20"/>
              </w:rPr>
              <w:br/>
            </w:r>
            <w:r w:rsidRPr="00BC1A2D">
              <w:rPr>
                <w:rFonts w:ascii="Arial" w:eastAsia="Times New Roman" w:hAnsi="Arial" w:cs="Arial"/>
                <w:color w:val="000000"/>
                <w:sz w:val="20"/>
                <w:szCs w:val="20"/>
              </w:rPr>
              <w:br/>
              <w:t>En primer lugar, veo que el plazo de postulación es de 20 días corridos a partir de hoy, podría confirmar?</w:t>
            </w:r>
            <w:r w:rsidRPr="00BC1A2D">
              <w:rPr>
                <w:rFonts w:ascii="Arial" w:eastAsia="Times New Roman" w:hAnsi="Arial" w:cs="Arial"/>
                <w:color w:val="000000"/>
                <w:sz w:val="20"/>
                <w:szCs w:val="20"/>
              </w:rPr>
              <w:br/>
              <w:t>Además, en el caso de que se aprueba el proyecto, existe un plazo de ejecución hasta noviembre de 2016, podría confirmarlo también? En efecto, el proyecto que estamos diseñando contempla, por razones de adecuación con el estado de mar magallánico y de clima, una ejecución para abril-mayo de 2017. Si se confirma el plazo de ejecución, ello constituiría un impedimento claro a nuestra postulación.</w:t>
            </w:r>
            <w:r w:rsidRPr="00BC1A2D">
              <w:rPr>
                <w:rFonts w:ascii="Arial" w:eastAsia="Times New Roman" w:hAnsi="Arial" w:cs="Arial"/>
                <w:color w:val="000000"/>
                <w:sz w:val="20"/>
                <w:szCs w:val="20"/>
              </w:rPr>
              <w:br/>
            </w:r>
            <w:r w:rsidRPr="00BC1A2D">
              <w:rPr>
                <w:rFonts w:ascii="Arial" w:eastAsia="Times New Roman" w:hAnsi="Arial" w:cs="Arial"/>
                <w:color w:val="000000"/>
                <w:sz w:val="20"/>
                <w:szCs w:val="20"/>
              </w:rPr>
              <w:br/>
              <w:t>En segundo lugar, estamos contemplando postular a través de una colaboración con una institución con sede en Punta Arenas, nosotros (el IANS tiene sede en Santiago) siendo colaboradores o contraparte en la ejecución del proyecto. Qué implicancias tendría esta forma de asociación en la administración del proyecto? Es decir, me podría aclarar las dudas siguientes?</w:t>
            </w:r>
            <w:r w:rsidRPr="00BC1A2D">
              <w:rPr>
                <w:rFonts w:ascii="Arial" w:eastAsia="Times New Roman" w:hAnsi="Arial" w:cs="Arial"/>
                <w:color w:val="000000"/>
                <w:sz w:val="20"/>
                <w:szCs w:val="20"/>
              </w:rPr>
              <w:br/>
            </w:r>
            <w:r w:rsidRPr="00BC1A2D">
              <w:rPr>
                <w:rFonts w:ascii="Arial" w:eastAsia="Times New Roman" w:hAnsi="Arial" w:cs="Arial"/>
                <w:color w:val="000000"/>
                <w:sz w:val="20"/>
                <w:szCs w:val="20"/>
              </w:rPr>
              <w:br/>
              <w:t>1. Qué grado de autonomía tendría el IANS si participa del proyecto como ejecutor y no postulante? Quién gestiona los fondos asignados?</w:t>
            </w:r>
            <w:r w:rsidRPr="00BC1A2D">
              <w:rPr>
                <w:rFonts w:ascii="Arial" w:eastAsia="Times New Roman" w:hAnsi="Arial" w:cs="Arial"/>
                <w:color w:val="000000"/>
                <w:sz w:val="20"/>
                <w:szCs w:val="20"/>
              </w:rPr>
              <w:br/>
              <w:t>2. En el caso de que sea una universidad la que postule para nuestro proyecto, qué mecanismo existe para asegurar que los fondos sean administrados a fines especiales para dicho proyecto, y no para otra actividad?</w:t>
            </w:r>
            <w:r w:rsidRPr="00BC1A2D">
              <w:rPr>
                <w:rFonts w:ascii="Arial" w:eastAsia="Times New Roman" w:hAnsi="Arial" w:cs="Arial"/>
                <w:color w:val="000000"/>
                <w:sz w:val="20"/>
                <w:szCs w:val="20"/>
              </w:rPr>
              <w:br/>
              <w:t xml:space="preserve">3. En el caso de que el proyecto contemple gastos de </w:t>
            </w:r>
            <w:r w:rsidRPr="00BC1A2D">
              <w:rPr>
                <w:rFonts w:ascii="Arial" w:eastAsia="Times New Roman" w:hAnsi="Arial" w:cs="Arial"/>
                <w:color w:val="000000"/>
                <w:sz w:val="20"/>
                <w:szCs w:val="20"/>
              </w:rPr>
              <w:lastRenderedPageBreak/>
              <w:t>inversión, cuál de las entidades postulante y ejecutora queda como depositaria de lo adquirido?</w:t>
            </w:r>
            <w:r w:rsidRPr="00BC1A2D">
              <w:rPr>
                <w:rFonts w:ascii="Arial" w:eastAsia="Times New Roman" w:hAnsi="Arial" w:cs="Arial"/>
                <w:color w:val="000000"/>
                <w:sz w:val="20"/>
                <w:szCs w:val="20"/>
              </w:rPr>
              <w:br/>
              <w:t>4. Cómo se define el ítem gastos de administración, el propio postulante?</w:t>
            </w:r>
            <w:r w:rsidRPr="00BC1A2D">
              <w:rPr>
                <w:rFonts w:ascii="Arial" w:eastAsia="Times New Roman" w:hAnsi="Arial" w:cs="Arial"/>
                <w:color w:val="000000"/>
                <w:sz w:val="20"/>
                <w:szCs w:val="20"/>
              </w:rPr>
              <w:br/>
            </w:r>
          </w:p>
        </w:tc>
        <w:tc>
          <w:tcPr>
            <w:tcW w:w="5353" w:type="dxa"/>
          </w:tcPr>
          <w:p w:rsidR="00093F21" w:rsidRPr="00BC1A2D" w:rsidRDefault="00093F21" w:rsidP="00BC1A2D">
            <w:pPr>
              <w:spacing w:before="100" w:beforeAutospacing="1" w:after="100" w:afterAutospacing="1"/>
              <w:jc w:val="both"/>
              <w:rPr>
                <w:rFonts w:ascii="Arial" w:eastAsia="Times New Roman" w:hAnsi="Arial" w:cs="Arial"/>
                <w:color w:val="000000"/>
                <w:sz w:val="20"/>
                <w:szCs w:val="20"/>
              </w:rPr>
            </w:pPr>
            <w:r w:rsidRPr="00BC1A2D">
              <w:rPr>
                <w:rFonts w:ascii="Arial" w:eastAsia="Times New Roman" w:hAnsi="Arial" w:cs="Arial"/>
                <w:color w:val="000000"/>
                <w:sz w:val="20"/>
                <w:szCs w:val="20"/>
              </w:rPr>
              <w:lastRenderedPageBreak/>
              <w:t>Con respecto al plazo de postulación, el "Art. Nº 22: Las entidades ejecutoras deberán someterse al cumplimiento de los siguientes plazos establecidos para el correcto desarrollo de los procesos de postulación, evaluación, asignación y ejecución:"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50"/>
              <w:gridCol w:w="1576"/>
              <w:gridCol w:w="1901"/>
            </w:tblGrid>
            <w:tr w:rsidR="00093F21" w:rsidRPr="00BC1A2D" w:rsidTr="00093F21">
              <w:trPr>
                <w:trHeight w:val="856"/>
                <w:jc w:val="center"/>
              </w:trPr>
              <w:tc>
                <w:tcPr>
                  <w:tcW w:w="1499" w:type="pct"/>
                  <w:tcBorders>
                    <w:top w:val="single" w:sz="4" w:space="0" w:color="000000"/>
                    <w:left w:val="single" w:sz="4" w:space="0" w:color="000000"/>
                    <w:bottom w:val="single" w:sz="4" w:space="0" w:color="000000"/>
                    <w:right w:val="single" w:sz="4" w:space="0" w:color="000000"/>
                  </w:tcBorders>
                  <w:vAlign w:val="center"/>
                  <w:hideMark/>
                </w:tcPr>
                <w:p w:rsidR="00093F21" w:rsidRPr="00BC1A2D" w:rsidRDefault="00093F21" w:rsidP="00BC1A2D">
                  <w:pPr>
                    <w:autoSpaceDE w:val="0"/>
                    <w:autoSpaceDN w:val="0"/>
                    <w:adjustRightInd w:val="0"/>
                    <w:spacing w:before="100" w:beforeAutospacing="1" w:after="100" w:afterAutospacing="1"/>
                    <w:jc w:val="both"/>
                    <w:rPr>
                      <w:rFonts w:ascii="Arial" w:eastAsia="Times New Roman" w:hAnsi="Arial" w:cs="Arial"/>
                      <w:color w:val="000000"/>
                      <w:sz w:val="20"/>
                      <w:szCs w:val="20"/>
                    </w:rPr>
                  </w:pPr>
                  <w:r w:rsidRPr="00BC1A2D">
                    <w:rPr>
                      <w:rFonts w:ascii="Arial" w:eastAsia="Times New Roman" w:hAnsi="Arial" w:cs="Arial"/>
                      <w:color w:val="000000"/>
                      <w:sz w:val="20"/>
                      <w:szCs w:val="20"/>
                    </w:rPr>
                    <w:t>POSTULACIÓN</w:t>
                  </w:r>
                </w:p>
              </w:tc>
              <w:tc>
                <w:tcPr>
                  <w:tcW w:w="1592" w:type="pct"/>
                  <w:tcBorders>
                    <w:top w:val="single" w:sz="4" w:space="0" w:color="000000"/>
                    <w:left w:val="single" w:sz="4" w:space="0" w:color="000000"/>
                    <w:bottom w:val="single" w:sz="4" w:space="0" w:color="000000"/>
                    <w:right w:val="single" w:sz="4" w:space="0" w:color="000000"/>
                  </w:tcBorders>
                  <w:vAlign w:val="center"/>
                  <w:hideMark/>
                </w:tcPr>
                <w:p w:rsidR="00093F21" w:rsidRPr="00BC1A2D" w:rsidRDefault="00093F21" w:rsidP="00BC1A2D">
                  <w:pPr>
                    <w:autoSpaceDE w:val="0"/>
                    <w:autoSpaceDN w:val="0"/>
                    <w:adjustRightInd w:val="0"/>
                    <w:spacing w:before="100" w:beforeAutospacing="1" w:after="100" w:afterAutospacing="1"/>
                    <w:jc w:val="both"/>
                    <w:rPr>
                      <w:rFonts w:ascii="Arial" w:eastAsia="Times New Roman" w:hAnsi="Arial" w:cs="Arial"/>
                      <w:color w:val="000000"/>
                      <w:sz w:val="20"/>
                      <w:szCs w:val="20"/>
                    </w:rPr>
                  </w:pPr>
                  <w:r w:rsidRPr="00BC1A2D">
                    <w:rPr>
                      <w:rFonts w:ascii="Arial" w:eastAsia="Times New Roman" w:hAnsi="Arial" w:cs="Arial"/>
                      <w:color w:val="000000"/>
                      <w:sz w:val="20"/>
                      <w:szCs w:val="20"/>
                    </w:rPr>
                    <w:t>Presentación de iniciativas por parte de las Entidades Ejecutoras.</w:t>
                  </w:r>
                </w:p>
              </w:tc>
              <w:tc>
                <w:tcPr>
                  <w:tcW w:w="1909" w:type="pct"/>
                  <w:tcBorders>
                    <w:top w:val="single" w:sz="4" w:space="0" w:color="000000"/>
                    <w:left w:val="single" w:sz="4" w:space="0" w:color="000000"/>
                    <w:bottom w:val="single" w:sz="4" w:space="0" w:color="000000"/>
                    <w:right w:val="single" w:sz="4" w:space="0" w:color="000000"/>
                  </w:tcBorders>
                  <w:vAlign w:val="center"/>
                  <w:hideMark/>
                </w:tcPr>
                <w:p w:rsidR="00093F21" w:rsidRPr="00BC1A2D" w:rsidRDefault="00093F21" w:rsidP="00BC1A2D">
                  <w:pPr>
                    <w:autoSpaceDE w:val="0"/>
                    <w:autoSpaceDN w:val="0"/>
                    <w:adjustRightInd w:val="0"/>
                    <w:spacing w:before="100" w:beforeAutospacing="1" w:after="100" w:afterAutospacing="1"/>
                    <w:jc w:val="both"/>
                    <w:rPr>
                      <w:rFonts w:ascii="Arial" w:eastAsia="Times New Roman" w:hAnsi="Arial" w:cs="Arial"/>
                      <w:color w:val="000000"/>
                      <w:sz w:val="20"/>
                      <w:szCs w:val="20"/>
                    </w:rPr>
                  </w:pPr>
                  <w:r w:rsidRPr="00BC1A2D">
                    <w:rPr>
                      <w:rFonts w:ascii="Arial" w:eastAsia="Times New Roman" w:hAnsi="Arial" w:cs="Arial"/>
                      <w:color w:val="000000"/>
                      <w:sz w:val="20"/>
                      <w:szCs w:val="20"/>
                    </w:rPr>
                    <w:t>20 días corridos a contar de la publicación del Instructivo 2016 y disposición del link en la página web del Servicio de Gobierno Regional.</w:t>
                  </w:r>
                </w:p>
              </w:tc>
            </w:tr>
          </w:tbl>
          <w:p w:rsidR="00093F21" w:rsidRPr="00BC1A2D" w:rsidRDefault="00093F21" w:rsidP="00BC1A2D">
            <w:pPr>
              <w:jc w:val="both"/>
              <w:rPr>
                <w:rFonts w:ascii="Arial" w:eastAsia="Times New Roman" w:hAnsi="Arial" w:cs="Arial"/>
                <w:color w:val="000000"/>
                <w:sz w:val="20"/>
                <w:szCs w:val="20"/>
              </w:rPr>
            </w:pPr>
          </w:p>
          <w:p w:rsidR="00093F21" w:rsidRPr="00BC1A2D" w:rsidRDefault="00093F21" w:rsidP="00BC1A2D">
            <w:pPr>
              <w:jc w:val="both"/>
              <w:rPr>
                <w:rFonts w:ascii="Arial" w:eastAsia="Times New Roman" w:hAnsi="Arial" w:cs="Arial"/>
                <w:color w:val="000000"/>
                <w:sz w:val="20"/>
                <w:szCs w:val="20"/>
              </w:rPr>
            </w:pPr>
            <w:r w:rsidRPr="00BC1A2D">
              <w:rPr>
                <w:rFonts w:ascii="Arial" w:eastAsia="Times New Roman" w:hAnsi="Arial" w:cs="Arial"/>
                <w:color w:val="000000"/>
                <w:sz w:val="20"/>
                <w:szCs w:val="20"/>
              </w:rPr>
              <w:t>Con respecto al término de ejecución de la iniciativa, el "Art. Nº 21: Las actividades de las iniciativas propuestas sólo podrán iniciarse a partir de la fecha de la total tramitación de la resolución del Servicio de Gobierno Regional que aprueba el Convenio de Transferencia de Recursos y su ejecución no podrá exceder el 30 de noviembre de 2016. La posibilidad de solicitar aplazamiento de la ejecución debe ser fundamentada en carta dirigida al Sr. Intendente Regional y la entidad ejecutora deberá esperar la respuesta a ésta."</w:t>
            </w:r>
          </w:p>
          <w:p w:rsidR="00093F21" w:rsidRPr="00BC1A2D" w:rsidRDefault="00093F21" w:rsidP="00BC1A2D">
            <w:pPr>
              <w:jc w:val="both"/>
              <w:rPr>
                <w:rFonts w:ascii="Arial" w:eastAsia="Times New Roman" w:hAnsi="Arial" w:cs="Arial"/>
                <w:color w:val="000000"/>
                <w:sz w:val="20"/>
                <w:szCs w:val="20"/>
              </w:rPr>
            </w:pPr>
          </w:p>
          <w:p w:rsidR="00093F21" w:rsidRPr="00BC1A2D" w:rsidRDefault="00093F21" w:rsidP="00BC1A2D">
            <w:pPr>
              <w:jc w:val="both"/>
              <w:rPr>
                <w:rFonts w:ascii="Arial" w:eastAsia="Times New Roman" w:hAnsi="Arial" w:cs="Arial"/>
                <w:color w:val="000000"/>
                <w:sz w:val="20"/>
                <w:szCs w:val="20"/>
              </w:rPr>
            </w:pPr>
            <w:r w:rsidRPr="00BC1A2D">
              <w:rPr>
                <w:rFonts w:ascii="Arial" w:eastAsia="Times New Roman" w:hAnsi="Arial" w:cs="Arial"/>
                <w:color w:val="000000"/>
                <w:sz w:val="20"/>
                <w:szCs w:val="20"/>
              </w:rPr>
              <w:t>Respecto del segundo punto, en relación a el domicilio de la entidad ejecutante, el"Art. Nº 17: Podrán participar de este Concurso: Las entidades postulantes deberán tener domicilio en la Región de Magallanes y Antártica Chilena."</w:t>
            </w:r>
          </w:p>
          <w:p w:rsidR="00093F21" w:rsidRPr="00BC1A2D" w:rsidRDefault="00093F21" w:rsidP="00BC1A2D">
            <w:pPr>
              <w:jc w:val="both"/>
              <w:rPr>
                <w:rFonts w:ascii="Arial" w:eastAsia="Times New Roman" w:hAnsi="Arial" w:cs="Arial"/>
                <w:color w:val="000000"/>
                <w:sz w:val="20"/>
                <w:szCs w:val="20"/>
              </w:rPr>
            </w:pPr>
          </w:p>
          <w:p w:rsidR="00093F21" w:rsidRPr="00BC1A2D" w:rsidRDefault="00093F21" w:rsidP="00BC1A2D">
            <w:pPr>
              <w:jc w:val="both"/>
              <w:rPr>
                <w:rFonts w:ascii="Arial" w:eastAsia="Times New Roman" w:hAnsi="Arial" w:cs="Arial"/>
                <w:color w:val="000000"/>
                <w:sz w:val="20"/>
                <w:szCs w:val="20"/>
              </w:rPr>
            </w:pPr>
            <w:r w:rsidRPr="00BC1A2D">
              <w:rPr>
                <w:rFonts w:ascii="Arial" w:eastAsia="Times New Roman" w:hAnsi="Arial" w:cs="Arial"/>
                <w:color w:val="000000"/>
                <w:sz w:val="20"/>
                <w:szCs w:val="20"/>
              </w:rPr>
              <w:t xml:space="preserve">Ahora bien, si ustedes deciden que vuestro proyecto lo ejecute la Universidad local de la región, ellos pasarían a </w:t>
            </w:r>
            <w:r w:rsidRPr="00BC1A2D">
              <w:rPr>
                <w:rFonts w:ascii="Arial" w:eastAsia="Times New Roman" w:hAnsi="Arial" w:cs="Arial"/>
                <w:color w:val="000000"/>
                <w:sz w:val="20"/>
                <w:szCs w:val="20"/>
              </w:rPr>
              <w:lastRenderedPageBreak/>
              <w:t>ser la entidad postulante y los que ejecuten el proyecto, asimismo los bienes adquiridos bajo el ítem de inversión  serían de propiedad de la institución postulante.</w:t>
            </w:r>
          </w:p>
          <w:p w:rsidR="00093F21" w:rsidRPr="00BC1A2D" w:rsidRDefault="00093F21" w:rsidP="00BC1A2D">
            <w:pPr>
              <w:spacing w:before="100" w:beforeAutospacing="1" w:after="100" w:afterAutospacing="1"/>
              <w:jc w:val="both"/>
              <w:rPr>
                <w:rFonts w:ascii="Arial" w:eastAsia="Times New Roman" w:hAnsi="Arial" w:cs="Arial"/>
                <w:color w:val="000000"/>
                <w:sz w:val="20"/>
                <w:szCs w:val="20"/>
              </w:rPr>
            </w:pPr>
            <w:r w:rsidRPr="00BC1A2D">
              <w:rPr>
                <w:rFonts w:ascii="Arial" w:eastAsia="Times New Roman" w:hAnsi="Arial" w:cs="Arial"/>
                <w:color w:val="000000"/>
                <w:sz w:val="20"/>
                <w:szCs w:val="20"/>
              </w:rPr>
              <w:t>El Art. Nº 12: Se podrá solicitar financiamiento en las siguientes categorías de gastos hasta los topes indicados: Gastos de Personal, Gastos de Operación (Son los necesarios para la realización de la iniciativa y están destinados a financiar la producción y realización de éste, tales como arriendo de equipos, contratación de productora, adquisición de materiales de trabajo y cualquier otro material fungible, así como también aquellos equipos, implementos y equipamientos menores que sean estrictamente necesarios para ejecutar la iniciativa, que complementen el equipamiento que aporte la entidad ejecutora. Estos gastos deberán desglosarse en la presentación del proyecto), Gastos de Inversión y Gastos de Difusión.</w:t>
            </w:r>
          </w:p>
          <w:p w:rsidR="00093F21" w:rsidRPr="00BC1A2D" w:rsidRDefault="00093F21" w:rsidP="00BC1A2D">
            <w:pPr>
              <w:jc w:val="both"/>
              <w:rPr>
                <w:rFonts w:ascii="Arial" w:eastAsia="Times New Roman" w:hAnsi="Arial" w:cs="Arial"/>
                <w:color w:val="000000"/>
                <w:sz w:val="20"/>
                <w:szCs w:val="20"/>
              </w:rPr>
            </w:pPr>
          </w:p>
        </w:tc>
      </w:tr>
      <w:tr w:rsidR="00093F21" w:rsidRPr="00BC1A2D" w:rsidTr="00B17D6C">
        <w:tc>
          <w:tcPr>
            <w:tcW w:w="561" w:type="dxa"/>
          </w:tcPr>
          <w:p w:rsidR="00093F21" w:rsidRPr="00BC1A2D" w:rsidRDefault="00093F21" w:rsidP="00BC1A2D">
            <w:pPr>
              <w:jc w:val="both"/>
              <w:rPr>
                <w:rFonts w:ascii="Arial" w:hAnsi="Arial" w:cs="Arial"/>
                <w:sz w:val="20"/>
                <w:szCs w:val="20"/>
              </w:rPr>
            </w:pPr>
            <w:r w:rsidRPr="00BC1A2D">
              <w:rPr>
                <w:rFonts w:ascii="Arial" w:hAnsi="Arial" w:cs="Arial"/>
                <w:sz w:val="20"/>
                <w:szCs w:val="20"/>
              </w:rPr>
              <w:lastRenderedPageBreak/>
              <w:t>2</w:t>
            </w:r>
          </w:p>
        </w:tc>
        <w:tc>
          <w:tcPr>
            <w:tcW w:w="3372" w:type="dxa"/>
          </w:tcPr>
          <w:p w:rsidR="00093F21" w:rsidRPr="00BC1A2D" w:rsidRDefault="00093F21" w:rsidP="00BC1A2D">
            <w:pPr>
              <w:jc w:val="both"/>
              <w:rPr>
                <w:rFonts w:ascii="Arial" w:eastAsia="Times New Roman" w:hAnsi="Arial" w:cs="Arial"/>
                <w:noProof w:val="0"/>
                <w:color w:val="000000"/>
                <w:sz w:val="20"/>
                <w:szCs w:val="20"/>
                <w:lang w:val="es-ES"/>
              </w:rPr>
            </w:pPr>
            <w:r w:rsidRPr="00BC1A2D">
              <w:rPr>
                <w:rFonts w:ascii="Arial" w:eastAsia="Times New Roman" w:hAnsi="Arial" w:cs="Arial"/>
                <w:color w:val="000000"/>
                <w:sz w:val="20"/>
                <w:szCs w:val="20"/>
              </w:rPr>
              <w:t>Miguel Mansilla Mansilla</w:t>
            </w:r>
          </w:p>
          <w:p w:rsidR="00093F21" w:rsidRPr="00BC1A2D" w:rsidRDefault="00093F21" w:rsidP="00BC1A2D">
            <w:pPr>
              <w:jc w:val="both"/>
              <w:rPr>
                <w:rFonts w:ascii="Arial" w:hAnsi="Arial" w:cs="Arial"/>
                <w:sz w:val="20"/>
                <w:szCs w:val="20"/>
              </w:rPr>
            </w:pPr>
          </w:p>
        </w:tc>
        <w:tc>
          <w:tcPr>
            <w:tcW w:w="5026" w:type="dxa"/>
          </w:tcPr>
          <w:p w:rsidR="00093F21" w:rsidRPr="00BC1A2D" w:rsidRDefault="00093F21" w:rsidP="00BC1A2D">
            <w:pPr>
              <w:jc w:val="both"/>
              <w:rPr>
                <w:rFonts w:ascii="Arial" w:eastAsia="Times New Roman" w:hAnsi="Arial" w:cs="Arial"/>
                <w:noProof w:val="0"/>
                <w:color w:val="000000"/>
                <w:sz w:val="20"/>
                <w:szCs w:val="20"/>
                <w:lang w:val="es-ES"/>
              </w:rPr>
            </w:pPr>
            <w:r w:rsidRPr="00BC1A2D">
              <w:rPr>
                <w:rFonts w:ascii="Arial" w:eastAsia="Times New Roman" w:hAnsi="Arial" w:cs="Arial"/>
                <w:color w:val="000000"/>
                <w:sz w:val="20"/>
                <w:szCs w:val="20"/>
              </w:rPr>
              <w:t xml:space="preserve">La consulta es, ¿nuestra Instituciones Privadas sin Fines de Lucro puede postular al fondo del 2% de cultura regional, contando con 01 año de conformada la personalidad jurídica? </w:t>
            </w:r>
          </w:p>
          <w:p w:rsidR="00093F21" w:rsidRPr="00BC1A2D" w:rsidRDefault="00093F21" w:rsidP="00BC1A2D">
            <w:pPr>
              <w:jc w:val="both"/>
              <w:rPr>
                <w:rFonts w:ascii="Arial" w:eastAsia="Times New Roman" w:hAnsi="Arial" w:cs="Arial"/>
                <w:color w:val="000000"/>
                <w:sz w:val="20"/>
                <w:szCs w:val="20"/>
              </w:rPr>
            </w:pPr>
            <w:r w:rsidRPr="00BC1A2D">
              <w:rPr>
                <w:rFonts w:ascii="Arial" w:eastAsia="Times New Roman" w:hAnsi="Arial" w:cs="Arial"/>
                <w:color w:val="000000"/>
                <w:sz w:val="20"/>
                <w:szCs w:val="20"/>
              </w:rPr>
              <w:t xml:space="preserve">a lo cual mi duda va enfocada en lo expuesto en el art N° 18  en el cual no menciona que no se pueda postular con un tiempo mínimo de conformada la personalidad jurídica, a lo cual me da a entender que podríamos postular, pero en el punto N° 02 postulación detalla la documentación exigida para admisibilidad donde expresa en la letra g que se requiere </w:t>
            </w:r>
            <w:r w:rsidRPr="00BC1A2D">
              <w:rPr>
                <w:rFonts w:ascii="Arial" w:eastAsia="Times New Roman" w:hAnsi="Arial" w:cs="Arial"/>
                <w:b/>
                <w:bCs/>
                <w:color w:val="000000"/>
                <w:sz w:val="20"/>
                <w:szCs w:val="20"/>
              </w:rPr>
              <w:t>un mínimo de 2 años de conformada su personalidad jurídica al momento de la postulación.</w:t>
            </w:r>
          </w:p>
          <w:p w:rsidR="00093F21" w:rsidRPr="00BC1A2D" w:rsidRDefault="00093F21" w:rsidP="00BC1A2D">
            <w:pPr>
              <w:jc w:val="both"/>
              <w:rPr>
                <w:rFonts w:ascii="Arial" w:eastAsia="Times New Roman" w:hAnsi="Arial" w:cs="Arial"/>
                <w:color w:val="000000"/>
                <w:sz w:val="20"/>
                <w:szCs w:val="20"/>
              </w:rPr>
            </w:pPr>
            <w:r w:rsidRPr="00BC1A2D">
              <w:rPr>
                <w:rFonts w:ascii="Arial" w:eastAsia="Times New Roman" w:hAnsi="Arial" w:cs="Arial"/>
                <w:color w:val="000000"/>
                <w:sz w:val="20"/>
                <w:szCs w:val="20"/>
              </w:rPr>
              <w:t xml:space="preserve">a lo cual mi otra pregunta es,si pudiéramos postular, ¿quedaríamos afuera de la postulación por no contar con los 2 años o podemos continuar en el proceso de </w:t>
            </w:r>
            <w:r w:rsidRPr="00BC1A2D">
              <w:rPr>
                <w:rFonts w:ascii="Arial" w:eastAsia="Times New Roman" w:hAnsi="Arial" w:cs="Arial"/>
                <w:color w:val="000000"/>
                <w:sz w:val="20"/>
                <w:szCs w:val="20"/>
              </w:rPr>
              <w:lastRenderedPageBreak/>
              <w:t>postulacion?, y ¿como nos podría afectar para poder adquirir los recursos solicitados?</w:t>
            </w:r>
          </w:p>
          <w:p w:rsidR="00093F21" w:rsidRPr="00BC1A2D" w:rsidRDefault="00093F21" w:rsidP="00BC1A2D">
            <w:pPr>
              <w:jc w:val="both"/>
              <w:rPr>
                <w:rFonts w:ascii="Arial" w:hAnsi="Arial" w:cs="Arial"/>
                <w:sz w:val="20"/>
                <w:szCs w:val="20"/>
              </w:rPr>
            </w:pPr>
          </w:p>
        </w:tc>
        <w:tc>
          <w:tcPr>
            <w:tcW w:w="5353" w:type="dxa"/>
          </w:tcPr>
          <w:p w:rsidR="00093F21" w:rsidRPr="00BC1A2D" w:rsidRDefault="00093F21" w:rsidP="00BC1A2D">
            <w:pPr>
              <w:jc w:val="both"/>
              <w:rPr>
                <w:rFonts w:ascii="Arial" w:hAnsi="Arial" w:cs="Arial"/>
                <w:noProof w:val="0"/>
                <w:color w:val="000000"/>
                <w:sz w:val="20"/>
                <w:szCs w:val="20"/>
                <w:lang w:val="es-ES"/>
              </w:rPr>
            </w:pPr>
            <w:r w:rsidRPr="00BC1A2D">
              <w:rPr>
                <w:rFonts w:ascii="Arial" w:hAnsi="Arial" w:cs="Arial"/>
                <w:b/>
                <w:bCs/>
                <w:color w:val="000000"/>
                <w:sz w:val="20"/>
                <w:szCs w:val="20"/>
              </w:rPr>
              <w:lastRenderedPageBreak/>
              <w:t>El Art. Nº 26:</w:t>
            </w:r>
            <w:r w:rsidRPr="00BC1A2D">
              <w:rPr>
                <w:rFonts w:ascii="Arial" w:hAnsi="Arial" w:cs="Arial"/>
                <w:color w:val="000000"/>
                <w:sz w:val="20"/>
                <w:szCs w:val="20"/>
              </w:rPr>
              <w:t xml:space="preserve"> Las entidades que postulen al Concurso Actividades de Carácter Cultural deberán disponer de la siguiente documentación, que será considerada como requisito de Admisibilidad:</w:t>
            </w:r>
          </w:p>
          <w:p w:rsidR="00093F21" w:rsidRPr="00BC1A2D" w:rsidRDefault="00093F21" w:rsidP="00BC1A2D">
            <w:pPr>
              <w:jc w:val="both"/>
              <w:rPr>
                <w:rFonts w:ascii="Arial" w:hAnsi="Arial" w:cs="Arial"/>
                <w:color w:val="000000"/>
                <w:sz w:val="20"/>
                <w:szCs w:val="20"/>
              </w:rPr>
            </w:pPr>
            <w:r w:rsidRPr="00BC1A2D">
              <w:rPr>
                <w:rFonts w:ascii="Arial" w:hAnsi="Arial" w:cs="Arial"/>
                <w:color w:val="000000"/>
                <w:sz w:val="20"/>
                <w:szCs w:val="20"/>
              </w:rPr>
              <w:t> </w:t>
            </w:r>
          </w:p>
          <w:p w:rsidR="00093F21" w:rsidRPr="00BC1A2D" w:rsidRDefault="00093F21" w:rsidP="00BC1A2D">
            <w:pPr>
              <w:ind w:hanging="360"/>
              <w:jc w:val="both"/>
              <w:rPr>
                <w:rFonts w:ascii="Arial" w:hAnsi="Arial" w:cs="Arial"/>
                <w:color w:val="000000"/>
                <w:sz w:val="20"/>
                <w:szCs w:val="20"/>
              </w:rPr>
            </w:pPr>
            <w:r w:rsidRPr="00BC1A2D">
              <w:rPr>
                <w:rFonts w:ascii="Arial" w:hAnsi="Arial" w:cs="Arial"/>
                <w:color w:val="000000"/>
                <w:sz w:val="20"/>
                <w:szCs w:val="20"/>
              </w:rPr>
              <w:t>a.   </w:t>
            </w:r>
          </w:p>
          <w:p w:rsidR="00093F21" w:rsidRPr="00BC1A2D" w:rsidRDefault="00093F21" w:rsidP="00BC1A2D">
            <w:pPr>
              <w:ind w:hanging="360"/>
              <w:jc w:val="both"/>
              <w:rPr>
                <w:rFonts w:ascii="Arial" w:hAnsi="Arial" w:cs="Arial"/>
                <w:color w:val="000000"/>
                <w:sz w:val="20"/>
                <w:szCs w:val="20"/>
                <w:u w:val="single"/>
              </w:rPr>
            </w:pPr>
            <w:r w:rsidRPr="00BC1A2D">
              <w:rPr>
                <w:rFonts w:ascii="Arial" w:hAnsi="Arial" w:cs="Arial"/>
                <w:color w:val="000000"/>
                <w:sz w:val="20"/>
                <w:szCs w:val="20"/>
              </w:rPr>
              <w:t xml:space="preserve">g.     g)        Sólo para Instituciones Privadas sin Fines de Lucro: Certificado de Vigencia de Personalidad Jurídica extendido dentro de los últimos 6 meses contados desde la fecha de cierre del proceso de postulación. Por restricciones de la Ley de Presupuestos 2016, </w:t>
            </w:r>
            <w:r w:rsidRPr="00BC1A2D">
              <w:rPr>
                <w:rFonts w:ascii="Arial" w:hAnsi="Arial" w:cs="Arial"/>
                <w:color w:val="000000"/>
                <w:sz w:val="20"/>
                <w:szCs w:val="20"/>
                <w:u w:val="single"/>
                <w:shd w:val="clear" w:color="auto" w:fill="FFFF00"/>
              </w:rPr>
              <w:t xml:space="preserve">la institución postulante debe tener un mínimo de </w:t>
            </w:r>
            <w:r w:rsidRPr="00BC1A2D">
              <w:rPr>
                <w:rFonts w:ascii="Arial" w:hAnsi="Arial" w:cs="Arial"/>
                <w:b/>
                <w:bCs/>
                <w:color w:val="000000"/>
                <w:sz w:val="20"/>
                <w:szCs w:val="20"/>
                <w:u w:val="single"/>
                <w:shd w:val="clear" w:color="auto" w:fill="FFFF00"/>
              </w:rPr>
              <w:t>2 años de conformada su personalidad jurídica al momento de la postulación</w:t>
            </w:r>
            <w:r w:rsidRPr="00BC1A2D">
              <w:rPr>
                <w:rFonts w:ascii="Arial" w:hAnsi="Arial" w:cs="Arial"/>
                <w:color w:val="000000"/>
                <w:sz w:val="20"/>
                <w:szCs w:val="20"/>
                <w:u w:val="single"/>
                <w:shd w:val="clear" w:color="auto" w:fill="FFFF00"/>
              </w:rPr>
              <w:t>.</w:t>
            </w:r>
          </w:p>
          <w:p w:rsidR="00093F21" w:rsidRPr="00BC1A2D" w:rsidRDefault="00093F21" w:rsidP="00BC1A2D">
            <w:pPr>
              <w:ind w:hanging="360"/>
              <w:jc w:val="both"/>
              <w:rPr>
                <w:rFonts w:ascii="Arial" w:hAnsi="Arial" w:cs="Arial"/>
                <w:color w:val="000000"/>
                <w:sz w:val="20"/>
                <w:szCs w:val="20"/>
              </w:rPr>
            </w:pPr>
          </w:p>
          <w:p w:rsidR="00093F21" w:rsidRPr="00BC1A2D" w:rsidRDefault="00093F21" w:rsidP="00BC1A2D">
            <w:pPr>
              <w:jc w:val="both"/>
              <w:rPr>
                <w:rFonts w:ascii="Arial" w:eastAsia="Times New Roman" w:hAnsi="Arial" w:cs="Arial"/>
                <w:color w:val="000000"/>
                <w:sz w:val="20"/>
                <w:szCs w:val="20"/>
              </w:rPr>
            </w:pPr>
            <w:r w:rsidRPr="00BC1A2D">
              <w:rPr>
                <w:rFonts w:ascii="Arial" w:eastAsia="Times New Roman" w:hAnsi="Arial" w:cs="Arial"/>
                <w:color w:val="000000"/>
                <w:sz w:val="20"/>
                <w:szCs w:val="20"/>
              </w:rPr>
              <w:lastRenderedPageBreak/>
              <w:t xml:space="preserve">De acuerdo al artículo Nº 26, letra g), tal como Ud., lo señala debe contar con dos años de personalidad jurídica al momento de postular, lo cual implica que si su institución no cuenta con este tiempo, no podrá postular, o si postula, se declarará inadmisible. </w:t>
            </w:r>
          </w:p>
          <w:p w:rsidR="00093F21" w:rsidRPr="00BC1A2D" w:rsidRDefault="00093F21" w:rsidP="00BC1A2D">
            <w:pPr>
              <w:jc w:val="both"/>
              <w:rPr>
                <w:rFonts w:ascii="Arial" w:eastAsia="Times New Roman" w:hAnsi="Arial" w:cs="Arial"/>
                <w:color w:val="000000"/>
                <w:sz w:val="20"/>
                <w:szCs w:val="20"/>
              </w:rPr>
            </w:pPr>
          </w:p>
        </w:tc>
      </w:tr>
      <w:tr w:rsidR="00093F21" w:rsidRPr="00BC1A2D" w:rsidTr="00B17D6C">
        <w:tc>
          <w:tcPr>
            <w:tcW w:w="561" w:type="dxa"/>
          </w:tcPr>
          <w:p w:rsidR="00093F21" w:rsidRPr="00BC1A2D" w:rsidRDefault="00093F21" w:rsidP="00BC1A2D">
            <w:pPr>
              <w:jc w:val="both"/>
              <w:rPr>
                <w:rFonts w:ascii="Arial" w:hAnsi="Arial" w:cs="Arial"/>
                <w:sz w:val="20"/>
                <w:szCs w:val="20"/>
              </w:rPr>
            </w:pPr>
            <w:r w:rsidRPr="00BC1A2D">
              <w:rPr>
                <w:rFonts w:ascii="Arial" w:hAnsi="Arial" w:cs="Arial"/>
                <w:sz w:val="20"/>
                <w:szCs w:val="20"/>
              </w:rPr>
              <w:lastRenderedPageBreak/>
              <w:t>3</w:t>
            </w:r>
          </w:p>
        </w:tc>
        <w:tc>
          <w:tcPr>
            <w:tcW w:w="3372" w:type="dxa"/>
          </w:tcPr>
          <w:p w:rsidR="00093F21" w:rsidRPr="00BC1A2D" w:rsidRDefault="00093F21" w:rsidP="00BC1A2D">
            <w:pPr>
              <w:jc w:val="both"/>
              <w:rPr>
                <w:rFonts w:ascii="Arial" w:hAnsi="Arial" w:cs="Arial"/>
                <w:sz w:val="20"/>
                <w:szCs w:val="20"/>
              </w:rPr>
            </w:pPr>
            <w:r w:rsidRPr="00BC1A2D">
              <w:rPr>
                <w:rFonts w:ascii="Arial" w:hAnsi="Arial" w:cs="Arial"/>
                <w:sz w:val="20"/>
                <w:szCs w:val="20"/>
              </w:rPr>
              <w:t xml:space="preserve">Patricia V </w:t>
            </w:r>
          </w:p>
        </w:tc>
        <w:tc>
          <w:tcPr>
            <w:tcW w:w="5026" w:type="dxa"/>
          </w:tcPr>
          <w:p w:rsidR="00093F21" w:rsidRPr="00BC1A2D" w:rsidRDefault="00093F21" w:rsidP="00BC1A2D">
            <w:pPr>
              <w:jc w:val="both"/>
              <w:rPr>
                <w:rFonts w:ascii="Arial" w:hAnsi="Arial" w:cs="Arial"/>
                <w:sz w:val="20"/>
                <w:szCs w:val="20"/>
              </w:rPr>
            </w:pPr>
            <w:r w:rsidRPr="00BC1A2D">
              <w:rPr>
                <w:rFonts w:ascii="Arial" w:eastAsia="Times New Roman" w:hAnsi="Arial" w:cs="Arial"/>
                <w:color w:val="000000"/>
                <w:sz w:val="20"/>
                <w:szCs w:val="20"/>
              </w:rPr>
              <w:t>consultar si una agrupación de vivienda organizada legalmente como</w:t>
            </w:r>
            <w:r w:rsidRPr="00BC1A2D">
              <w:rPr>
                <w:rFonts w:ascii="Arial" w:eastAsia="Times New Roman" w:hAnsi="Arial" w:cs="Arial"/>
                <w:color w:val="000000"/>
                <w:sz w:val="20"/>
                <w:szCs w:val="20"/>
              </w:rPr>
              <w:br/>
              <w:t>organización funcional bajo las leyes que para tales efecto imperan pueden</w:t>
            </w:r>
            <w:r w:rsidRPr="00BC1A2D">
              <w:rPr>
                <w:rFonts w:ascii="Arial" w:eastAsia="Times New Roman" w:hAnsi="Arial" w:cs="Arial"/>
                <w:color w:val="000000"/>
                <w:sz w:val="20"/>
                <w:szCs w:val="20"/>
              </w:rPr>
              <w:br/>
              <w:t>presentar propuestas a los fondos 6% .</w:t>
            </w:r>
          </w:p>
        </w:tc>
        <w:tc>
          <w:tcPr>
            <w:tcW w:w="5353" w:type="dxa"/>
          </w:tcPr>
          <w:p w:rsidR="00093F21" w:rsidRPr="00BC1A2D" w:rsidRDefault="00093F21" w:rsidP="00BC1A2D">
            <w:pPr>
              <w:jc w:val="both"/>
              <w:rPr>
                <w:rFonts w:ascii="Arial" w:eastAsia="Times New Roman" w:hAnsi="Arial" w:cs="Arial"/>
                <w:noProof w:val="0"/>
                <w:color w:val="000000"/>
                <w:sz w:val="20"/>
                <w:szCs w:val="20"/>
                <w:lang w:val="es-ES"/>
              </w:rPr>
            </w:pPr>
            <w:r w:rsidRPr="00BC1A2D">
              <w:rPr>
                <w:rFonts w:ascii="Arial" w:eastAsia="Times New Roman" w:hAnsi="Arial" w:cs="Arial"/>
                <w:color w:val="000000"/>
                <w:sz w:val="20"/>
                <w:szCs w:val="20"/>
              </w:rPr>
              <w:t>Si pueden postular considerando lo indicado en el siguiente artículo:</w:t>
            </w:r>
          </w:p>
          <w:p w:rsidR="00093F21" w:rsidRPr="00BC1A2D" w:rsidRDefault="00093F21" w:rsidP="00BC1A2D">
            <w:pPr>
              <w:jc w:val="both"/>
              <w:rPr>
                <w:rFonts w:ascii="Arial" w:eastAsia="Times New Roman" w:hAnsi="Arial" w:cs="Arial"/>
                <w:color w:val="000000"/>
                <w:sz w:val="20"/>
                <w:szCs w:val="20"/>
              </w:rPr>
            </w:pPr>
            <w:r w:rsidRPr="00BC1A2D">
              <w:rPr>
                <w:rFonts w:ascii="Arial" w:eastAsia="Calibri" w:hAnsi="Arial" w:cs="Arial"/>
                <w:b/>
                <w:bCs/>
                <w:color w:val="000000"/>
                <w:sz w:val="20"/>
                <w:szCs w:val="20"/>
              </w:rPr>
              <w:t>Art. Nº 26:</w:t>
            </w:r>
            <w:r w:rsidRPr="00BC1A2D">
              <w:rPr>
                <w:rFonts w:ascii="Arial" w:eastAsia="Times New Roman" w:hAnsi="Arial" w:cs="Arial"/>
                <w:color w:val="000000"/>
                <w:sz w:val="20"/>
                <w:szCs w:val="20"/>
              </w:rPr>
              <w:t xml:space="preserve"> "Las entidades que postulen al Concurso Actividades de Carácter Cultura deberán disponer de la siguiente documentación, que será considerada como requisito de Admisibilidad:" en su letra g) señala que  "Sólo para Instituciones Privadas sin Fines de Lucro: Certificado de Vigencia de Personalidad Jurídica extendido dentro de los últimos 6 meses contados desde la fecha de cierre del proceso de postulación. Por restricciones de la Ley de Presupuestos 2016, </w:t>
            </w:r>
            <w:r w:rsidRPr="00BC1A2D">
              <w:rPr>
                <w:rFonts w:ascii="Arial" w:eastAsia="Times New Roman" w:hAnsi="Arial" w:cs="Arial"/>
                <w:b/>
                <w:bCs/>
                <w:color w:val="000000"/>
                <w:sz w:val="20"/>
                <w:szCs w:val="20"/>
              </w:rPr>
              <w:t>la institución postulante debe tener un mínimo de 2 años de conformada su personalidad jurídica al momento de la postulación".</w:t>
            </w:r>
          </w:p>
          <w:p w:rsidR="00093F21" w:rsidRPr="00BC1A2D" w:rsidRDefault="00093F21" w:rsidP="00BC1A2D">
            <w:pPr>
              <w:jc w:val="both"/>
              <w:rPr>
                <w:rFonts w:ascii="Arial" w:eastAsia="Times New Roman" w:hAnsi="Arial" w:cs="Arial"/>
                <w:color w:val="000000"/>
                <w:sz w:val="20"/>
                <w:szCs w:val="20"/>
              </w:rPr>
            </w:pPr>
          </w:p>
        </w:tc>
      </w:tr>
      <w:tr w:rsidR="00093F21" w:rsidRPr="00BC1A2D" w:rsidTr="00B17D6C">
        <w:tc>
          <w:tcPr>
            <w:tcW w:w="561" w:type="dxa"/>
          </w:tcPr>
          <w:p w:rsidR="00093F21" w:rsidRPr="00BC1A2D" w:rsidRDefault="00093F21" w:rsidP="00BC1A2D">
            <w:pPr>
              <w:jc w:val="both"/>
              <w:rPr>
                <w:rFonts w:ascii="Arial" w:hAnsi="Arial" w:cs="Arial"/>
                <w:sz w:val="20"/>
                <w:szCs w:val="20"/>
              </w:rPr>
            </w:pPr>
            <w:r w:rsidRPr="00BC1A2D">
              <w:rPr>
                <w:rFonts w:ascii="Arial" w:hAnsi="Arial" w:cs="Arial"/>
                <w:sz w:val="20"/>
                <w:szCs w:val="20"/>
              </w:rPr>
              <w:t>4</w:t>
            </w:r>
          </w:p>
        </w:tc>
        <w:tc>
          <w:tcPr>
            <w:tcW w:w="3372" w:type="dxa"/>
          </w:tcPr>
          <w:p w:rsidR="00093F21" w:rsidRPr="00BC1A2D" w:rsidRDefault="00093F21" w:rsidP="00BC1A2D">
            <w:pPr>
              <w:spacing w:before="100" w:beforeAutospacing="1" w:after="100" w:afterAutospacing="1"/>
              <w:jc w:val="both"/>
              <w:rPr>
                <w:rFonts w:ascii="Arial" w:hAnsi="Arial" w:cs="Arial"/>
                <w:noProof w:val="0"/>
                <w:color w:val="000000"/>
                <w:sz w:val="20"/>
                <w:szCs w:val="20"/>
                <w:lang w:val="es-ES"/>
              </w:rPr>
            </w:pPr>
            <w:r w:rsidRPr="00BC1A2D">
              <w:rPr>
                <w:rFonts w:ascii="Arial" w:hAnsi="Arial" w:cs="Arial"/>
                <w:color w:val="000000"/>
                <w:sz w:val="20"/>
                <w:szCs w:val="20"/>
              </w:rPr>
              <w:t>Alejandro Salazar C.</w:t>
            </w:r>
          </w:p>
          <w:p w:rsidR="00093F21" w:rsidRPr="00BC1A2D" w:rsidRDefault="00093F21" w:rsidP="00BC1A2D">
            <w:pPr>
              <w:jc w:val="both"/>
              <w:rPr>
                <w:rFonts w:ascii="Arial" w:hAnsi="Arial" w:cs="Arial"/>
                <w:sz w:val="20"/>
                <w:szCs w:val="20"/>
              </w:rPr>
            </w:pPr>
          </w:p>
        </w:tc>
        <w:tc>
          <w:tcPr>
            <w:tcW w:w="5026" w:type="dxa"/>
          </w:tcPr>
          <w:p w:rsidR="00093F21" w:rsidRPr="00BC1A2D" w:rsidRDefault="00093F21" w:rsidP="00BC1A2D">
            <w:pPr>
              <w:jc w:val="both"/>
              <w:rPr>
                <w:rFonts w:ascii="Arial" w:hAnsi="Arial" w:cs="Arial"/>
                <w:color w:val="000000"/>
                <w:sz w:val="20"/>
                <w:szCs w:val="20"/>
              </w:rPr>
            </w:pPr>
            <w:r w:rsidRPr="00BC1A2D">
              <w:rPr>
                <w:rFonts w:ascii="Arial" w:hAnsi="Arial" w:cs="Arial"/>
                <w:color w:val="000000"/>
                <w:sz w:val="20"/>
                <w:szCs w:val="20"/>
              </w:rPr>
              <w:t>1.- El monto máximo a solicitar en CULTURA es de 10 o 20 millones de pesos?</w:t>
            </w:r>
          </w:p>
          <w:p w:rsidR="00093F21" w:rsidRPr="00BC1A2D" w:rsidRDefault="00093F21" w:rsidP="00BC1A2D">
            <w:pPr>
              <w:jc w:val="both"/>
              <w:rPr>
                <w:rFonts w:ascii="Arial" w:hAnsi="Arial" w:cs="Arial"/>
                <w:color w:val="000000"/>
                <w:sz w:val="20"/>
                <w:szCs w:val="20"/>
              </w:rPr>
            </w:pPr>
          </w:p>
          <w:p w:rsidR="00093F21" w:rsidRPr="00BC1A2D" w:rsidRDefault="00093F21" w:rsidP="00BC1A2D">
            <w:pPr>
              <w:jc w:val="both"/>
              <w:rPr>
                <w:rFonts w:ascii="Arial" w:hAnsi="Arial" w:cs="Arial"/>
                <w:color w:val="000000"/>
                <w:sz w:val="20"/>
                <w:szCs w:val="20"/>
              </w:rPr>
            </w:pPr>
            <w:r w:rsidRPr="00BC1A2D">
              <w:rPr>
                <w:rFonts w:ascii="Arial" w:hAnsi="Arial" w:cs="Arial"/>
                <w:color w:val="000000"/>
                <w:sz w:val="20"/>
                <w:szCs w:val="20"/>
              </w:rPr>
              <w:t>2.- Al momento de ingresar la iniciativa de manera electrónica ¿se puede ir guardando, por ejemplo, para adelantar y seguir al día siguiente? ¿o debe hacerse todo de una vez?</w:t>
            </w:r>
          </w:p>
          <w:p w:rsidR="00093F21" w:rsidRPr="00BC1A2D" w:rsidRDefault="00093F21" w:rsidP="00BC1A2D">
            <w:pPr>
              <w:jc w:val="both"/>
              <w:rPr>
                <w:rFonts w:ascii="Arial" w:hAnsi="Arial" w:cs="Arial"/>
                <w:color w:val="000000"/>
                <w:sz w:val="20"/>
                <w:szCs w:val="20"/>
              </w:rPr>
            </w:pPr>
          </w:p>
          <w:p w:rsidR="00093F21" w:rsidRPr="00BC1A2D" w:rsidRDefault="00093F21" w:rsidP="00BC1A2D">
            <w:pPr>
              <w:jc w:val="both"/>
              <w:rPr>
                <w:rFonts w:ascii="Arial" w:hAnsi="Arial" w:cs="Arial"/>
                <w:color w:val="000000"/>
                <w:sz w:val="20"/>
                <w:szCs w:val="20"/>
              </w:rPr>
            </w:pPr>
            <w:r w:rsidRPr="00BC1A2D">
              <w:rPr>
                <w:rFonts w:ascii="Arial" w:hAnsi="Arial" w:cs="Arial"/>
                <w:color w:val="000000"/>
                <w:sz w:val="20"/>
                <w:szCs w:val="20"/>
              </w:rPr>
              <w:t>3.- no queda clara la NOTA de CUMPLIMIENTO DE REQUISITOS FORMALES “APELACIÓN”: “Para aquellas instituciones que levanten un documento en blanco al sistema, con el objetivo de avanzar en el ingreso al sistema, su iniciativa será declarada inadmisible”?</w:t>
            </w:r>
          </w:p>
          <w:p w:rsidR="00093F21" w:rsidRPr="00BC1A2D" w:rsidRDefault="00093F21" w:rsidP="00BC1A2D">
            <w:pPr>
              <w:jc w:val="both"/>
              <w:rPr>
                <w:rFonts w:ascii="Arial" w:hAnsi="Arial" w:cs="Arial"/>
                <w:color w:val="000000"/>
                <w:sz w:val="20"/>
                <w:szCs w:val="20"/>
              </w:rPr>
            </w:pPr>
          </w:p>
          <w:p w:rsidR="00093F21" w:rsidRPr="00BC1A2D" w:rsidRDefault="00093F21" w:rsidP="00BC1A2D">
            <w:pPr>
              <w:jc w:val="both"/>
              <w:rPr>
                <w:rFonts w:ascii="Arial" w:hAnsi="Arial" w:cs="Arial"/>
                <w:color w:val="000000"/>
                <w:sz w:val="20"/>
                <w:szCs w:val="20"/>
              </w:rPr>
            </w:pPr>
            <w:r w:rsidRPr="00BC1A2D">
              <w:rPr>
                <w:rFonts w:ascii="Arial" w:hAnsi="Arial" w:cs="Arial"/>
                <w:color w:val="000000"/>
                <w:sz w:val="20"/>
                <w:szCs w:val="20"/>
              </w:rPr>
              <w:lastRenderedPageBreak/>
              <w:t>4.- ¿Cuantos meses (y a partir de cuál) hay para ejecutar la iniciativa?</w:t>
            </w:r>
          </w:p>
          <w:p w:rsidR="00093F21" w:rsidRPr="00BC1A2D" w:rsidRDefault="00093F21" w:rsidP="00BC1A2D">
            <w:pPr>
              <w:jc w:val="both"/>
              <w:rPr>
                <w:rFonts w:ascii="Arial" w:hAnsi="Arial" w:cs="Arial"/>
                <w:sz w:val="20"/>
                <w:szCs w:val="20"/>
              </w:rPr>
            </w:pPr>
          </w:p>
        </w:tc>
        <w:tc>
          <w:tcPr>
            <w:tcW w:w="5353" w:type="dxa"/>
          </w:tcPr>
          <w:p w:rsidR="00093F21" w:rsidRPr="00BC1A2D" w:rsidRDefault="00093F21" w:rsidP="00BC1A2D">
            <w:pPr>
              <w:jc w:val="both"/>
              <w:rPr>
                <w:rFonts w:ascii="Arial" w:eastAsia="Times New Roman" w:hAnsi="Arial" w:cs="Arial"/>
                <w:noProof w:val="0"/>
                <w:color w:val="000000"/>
                <w:sz w:val="20"/>
                <w:szCs w:val="20"/>
                <w:lang w:val="es-ES"/>
              </w:rPr>
            </w:pPr>
            <w:r w:rsidRPr="00BC1A2D">
              <w:rPr>
                <w:rFonts w:ascii="Arial" w:eastAsia="Times New Roman" w:hAnsi="Arial" w:cs="Arial"/>
                <w:color w:val="000000"/>
                <w:sz w:val="20"/>
                <w:szCs w:val="20"/>
              </w:rPr>
              <w:lastRenderedPageBreak/>
              <w:t>1.-El </w:t>
            </w:r>
            <w:r w:rsidRPr="00BC1A2D">
              <w:rPr>
                <w:rFonts w:ascii="Arial" w:eastAsia="Calibri" w:hAnsi="Arial" w:cs="Arial"/>
                <w:b/>
                <w:bCs/>
                <w:color w:val="000000"/>
                <w:sz w:val="20"/>
                <w:szCs w:val="20"/>
              </w:rPr>
              <w:t xml:space="preserve">Art. Nº 7: </w:t>
            </w:r>
            <w:r w:rsidRPr="00BC1A2D">
              <w:rPr>
                <w:rFonts w:ascii="Arial" w:eastAsia="Times New Roman" w:hAnsi="Arial" w:cs="Arial"/>
                <w:color w:val="000000"/>
                <w:sz w:val="20"/>
                <w:szCs w:val="20"/>
              </w:rPr>
              <w:t xml:space="preserve">Todas las instituciones podrán presentar un total de </w:t>
            </w:r>
            <w:r w:rsidRPr="00BC1A2D">
              <w:rPr>
                <w:rFonts w:ascii="Arial" w:eastAsia="Times New Roman" w:hAnsi="Arial" w:cs="Arial"/>
                <w:b/>
                <w:bCs/>
                <w:color w:val="000000"/>
                <w:sz w:val="20"/>
                <w:szCs w:val="20"/>
              </w:rPr>
              <w:t>3 iniciativas</w:t>
            </w:r>
            <w:r w:rsidRPr="00BC1A2D">
              <w:rPr>
                <w:rFonts w:ascii="Arial" w:eastAsia="Times New Roman" w:hAnsi="Arial" w:cs="Arial"/>
                <w:color w:val="000000"/>
                <w:sz w:val="20"/>
                <w:szCs w:val="20"/>
              </w:rPr>
              <w:t xml:space="preserve"> con un monto máximo de hasta $ </w:t>
            </w:r>
            <w:r w:rsidRPr="00BC1A2D">
              <w:rPr>
                <w:rFonts w:ascii="Arial" w:eastAsia="Times New Roman" w:hAnsi="Arial" w:cs="Arial"/>
                <w:b/>
                <w:bCs/>
                <w:color w:val="000000"/>
                <w:sz w:val="20"/>
                <w:szCs w:val="20"/>
              </w:rPr>
              <w:t xml:space="preserve">20.000.000. </w:t>
            </w:r>
            <w:r w:rsidRPr="00BC1A2D">
              <w:rPr>
                <w:rFonts w:ascii="Arial" w:eastAsia="Times New Roman" w:hAnsi="Arial" w:cs="Arial"/>
                <w:color w:val="000000"/>
                <w:sz w:val="20"/>
                <w:szCs w:val="20"/>
              </w:rPr>
              <w:t>(veinte millones de pesos) cada una.</w:t>
            </w:r>
          </w:p>
          <w:p w:rsidR="00093F21" w:rsidRPr="00BC1A2D" w:rsidRDefault="00093F21" w:rsidP="00BC1A2D">
            <w:pPr>
              <w:jc w:val="both"/>
              <w:rPr>
                <w:rFonts w:ascii="Arial" w:eastAsia="Times New Roman" w:hAnsi="Arial" w:cs="Arial"/>
                <w:color w:val="000000"/>
                <w:sz w:val="20"/>
                <w:szCs w:val="20"/>
              </w:rPr>
            </w:pPr>
            <w:r w:rsidRPr="00BC1A2D">
              <w:rPr>
                <w:rFonts w:ascii="Arial" w:eastAsia="Times New Roman" w:hAnsi="Arial" w:cs="Arial"/>
                <w:color w:val="000000"/>
                <w:sz w:val="20"/>
                <w:szCs w:val="20"/>
              </w:rPr>
              <w:t>2.- Si, el sistema permite guardar en borrador hasta que ud. decida publicar.</w:t>
            </w:r>
          </w:p>
          <w:p w:rsidR="00093F21" w:rsidRPr="00BC1A2D" w:rsidRDefault="00093F21" w:rsidP="00BC1A2D">
            <w:pPr>
              <w:jc w:val="both"/>
              <w:rPr>
                <w:rFonts w:ascii="Arial" w:eastAsia="Times New Roman" w:hAnsi="Arial" w:cs="Arial"/>
                <w:color w:val="000000"/>
                <w:sz w:val="20"/>
                <w:szCs w:val="20"/>
              </w:rPr>
            </w:pPr>
          </w:p>
          <w:p w:rsidR="00093F21" w:rsidRPr="00BC1A2D" w:rsidRDefault="00093F21" w:rsidP="00BC1A2D">
            <w:pPr>
              <w:jc w:val="both"/>
              <w:rPr>
                <w:rFonts w:ascii="Arial" w:hAnsi="Arial" w:cs="Arial"/>
                <w:color w:val="000000"/>
                <w:sz w:val="20"/>
                <w:szCs w:val="20"/>
              </w:rPr>
            </w:pPr>
            <w:r w:rsidRPr="00BC1A2D">
              <w:rPr>
                <w:rFonts w:ascii="Arial" w:eastAsia="Times New Roman" w:hAnsi="Arial" w:cs="Arial"/>
                <w:color w:val="000000"/>
                <w:sz w:val="20"/>
                <w:szCs w:val="20"/>
              </w:rPr>
              <w:t>3.-</w:t>
            </w:r>
            <w:r w:rsidRPr="00BC1A2D">
              <w:rPr>
                <w:rFonts w:ascii="Arial" w:hAnsi="Arial" w:cs="Arial"/>
                <w:b/>
                <w:bCs/>
                <w:color w:val="000000"/>
                <w:sz w:val="20"/>
                <w:szCs w:val="20"/>
              </w:rPr>
              <w:t xml:space="preserve">2.3 APELACION </w:t>
            </w:r>
          </w:p>
          <w:p w:rsidR="00093F21" w:rsidRPr="00BC1A2D" w:rsidRDefault="00093F21" w:rsidP="00BC1A2D">
            <w:pPr>
              <w:spacing w:before="100" w:beforeAutospacing="1"/>
              <w:jc w:val="both"/>
              <w:rPr>
                <w:rFonts w:ascii="Arial" w:hAnsi="Arial" w:cs="Arial"/>
                <w:color w:val="000000"/>
                <w:sz w:val="20"/>
                <w:szCs w:val="20"/>
              </w:rPr>
            </w:pPr>
            <w:r w:rsidRPr="00BC1A2D">
              <w:rPr>
                <w:rFonts w:ascii="Arial" w:hAnsi="Arial" w:cs="Arial"/>
                <w:b/>
                <w:bCs/>
                <w:color w:val="000000"/>
                <w:sz w:val="20"/>
                <w:szCs w:val="20"/>
                <w:lang w:eastAsia="es-CL"/>
              </w:rPr>
              <w:t>Art. Nº 32:</w:t>
            </w:r>
            <w:r w:rsidRPr="00BC1A2D">
              <w:rPr>
                <w:rFonts w:ascii="Arial" w:hAnsi="Arial" w:cs="Arial"/>
                <w:color w:val="000000"/>
                <w:sz w:val="20"/>
                <w:szCs w:val="20"/>
                <w:lang w:eastAsia="es-CL"/>
              </w:rPr>
              <w:t xml:space="preserve"> </w:t>
            </w:r>
            <w:r w:rsidRPr="00BC1A2D">
              <w:rPr>
                <w:rFonts w:ascii="Arial" w:hAnsi="Arial" w:cs="Arial"/>
                <w:color w:val="000000"/>
                <w:sz w:val="20"/>
                <w:szCs w:val="20"/>
              </w:rPr>
              <w:t xml:space="preserve">Los postulantes podrán subsanar las observaciones emitidas por la Comisión de Admisibilidad </w:t>
            </w:r>
            <w:r w:rsidRPr="00BC1A2D">
              <w:rPr>
                <w:rFonts w:ascii="Arial" w:hAnsi="Arial" w:cs="Arial"/>
                <w:color w:val="000000"/>
                <w:sz w:val="20"/>
                <w:szCs w:val="20"/>
                <w:lang w:eastAsia="es-CL"/>
              </w:rPr>
              <w:t>siempre y cuando éstas hayan caído en las siguientes faltas: </w:t>
            </w:r>
          </w:p>
          <w:p w:rsidR="00093F21" w:rsidRPr="00BC1A2D" w:rsidRDefault="00093F21" w:rsidP="00BC1A2D">
            <w:pPr>
              <w:autoSpaceDE w:val="0"/>
              <w:autoSpaceDN w:val="0"/>
              <w:spacing w:before="100" w:beforeAutospacing="1"/>
              <w:jc w:val="both"/>
              <w:rPr>
                <w:rFonts w:ascii="Arial" w:hAnsi="Arial" w:cs="Arial"/>
                <w:color w:val="000000"/>
                <w:sz w:val="20"/>
                <w:szCs w:val="20"/>
              </w:rPr>
            </w:pPr>
            <w:r w:rsidRPr="00BC1A2D">
              <w:rPr>
                <w:rFonts w:ascii="Arial" w:hAnsi="Arial" w:cs="Arial"/>
                <w:color w:val="000000"/>
                <w:sz w:val="20"/>
                <w:szCs w:val="20"/>
                <w:lang w:eastAsia="es-CL"/>
              </w:rPr>
              <w:t>Para aquellas iniciativas que postulan en línea:</w:t>
            </w:r>
            <w:r w:rsidRPr="00BC1A2D">
              <w:rPr>
                <w:rFonts w:ascii="Arial" w:hAnsi="Arial" w:cs="Arial"/>
                <w:color w:val="000000"/>
                <w:sz w:val="20"/>
                <w:szCs w:val="20"/>
                <w:u w:val="single"/>
                <w:lang w:eastAsia="es-CL"/>
              </w:rPr>
              <w:t> </w:t>
            </w:r>
          </w:p>
          <w:p w:rsidR="00093F21" w:rsidRPr="00BC1A2D" w:rsidRDefault="00093F21" w:rsidP="00BC1A2D">
            <w:pPr>
              <w:pStyle w:val="Prrafodelista"/>
              <w:spacing w:after="160" w:afterAutospacing="0"/>
              <w:ind w:hanging="360"/>
              <w:jc w:val="both"/>
              <w:rPr>
                <w:rFonts w:ascii="Arial" w:hAnsi="Arial" w:cs="Arial"/>
                <w:color w:val="000000"/>
                <w:sz w:val="20"/>
                <w:szCs w:val="20"/>
              </w:rPr>
            </w:pPr>
            <w:r w:rsidRPr="00BC1A2D">
              <w:rPr>
                <w:rFonts w:ascii="Arial" w:eastAsiaTheme="majorHAnsi" w:hAnsi="Arial" w:cs="Arial"/>
                <w:color w:val="000000"/>
                <w:sz w:val="20"/>
                <w:szCs w:val="20"/>
                <w:lang w:eastAsia="es-CL"/>
              </w:rPr>
              <w:lastRenderedPageBreak/>
              <w:t xml:space="preserve">a.       </w:t>
            </w:r>
            <w:r w:rsidRPr="00BC1A2D">
              <w:rPr>
                <w:rFonts w:ascii="Arial" w:hAnsi="Arial" w:cs="Arial"/>
                <w:color w:val="000000"/>
                <w:sz w:val="20"/>
                <w:szCs w:val="20"/>
              </w:rPr>
              <w:t>Levantar documentos no legibles.</w:t>
            </w:r>
          </w:p>
          <w:p w:rsidR="00093F21" w:rsidRPr="00BC1A2D" w:rsidRDefault="00093F21" w:rsidP="00BC1A2D">
            <w:pPr>
              <w:pStyle w:val="Prrafodelista"/>
              <w:spacing w:after="160" w:afterAutospacing="0"/>
              <w:ind w:hanging="360"/>
              <w:jc w:val="both"/>
              <w:rPr>
                <w:rFonts w:ascii="Arial" w:hAnsi="Arial" w:cs="Arial"/>
                <w:color w:val="000000"/>
                <w:sz w:val="20"/>
                <w:szCs w:val="20"/>
              </w:rPr>
            </w:pPr>
            <w:r w:rsidRPr="00BC1A2D">
              <w:rPr>
                <w:rFonts w:ascii="Arial" w:eastAsiaTheme="majorHAnsi" w:hAnsi="Arial" w:cs="Arial"/>
                <w:color w:val="000000"/>
                <w:sz w:val="20"/>
                <w:szCs w:val="20"/>
              </w:rPr>
              <w:t xml:space="preserve">b.       </w:t>
            </w:r>
            <w:r w:rsidRPr="00BC1A2D">
              <w:rPr>
                <w:rFonts w:ascii="Arial" w:hAnsi="Arial" w:cs="Arial"/>
                <w:color w:val="000000"/>
                <w:sz w:val="20"/>
                <w:szCs w:val="20"/>
              </w:rPr>
              <w:t>Levantar un documento en una sección distinta al requerido en las bases.</w:t>
            </w:r>
          </w:p>
          <w:p w:rsidR="00093F21" w:rsidRPr="00BC1A2D" w:rsidRDefault="00093F21" w:rsidP="00BC1A2D">
            <w:pPr>
              <w:autoSpaceDE w:val="0"/>
              <w:autoSpaceDN w:val="0"/>
              <w:spacing w:before="100" w:beforeAutospacing="1"/>
              <w:jc w:val="both"/>
              <w:rPr>
                <w:rFonts w:ascii="Arial" w:hAnsi="Arial" w:cs="Arial"/>
                <w:color w:val="000000"/>
                <w:sz w:val="20"/>
                <w:szCs w:val="20"/>
              </w:rPr>
            </w:pPr>
            <w:r w:rsidRPr="00BC1A2D">
              <w:rPr>
                <w:rFonts w:ascii="Arial" w:hAnsi="Arial" w:cs="Arial"/>
                <w:b/>
                <w:bCs/>
                <w:color w:val="000000"/>
                <w:sz w:val="20"/>
                <w:szCs w:val="20"/>
                <w:lang w:eastAsia="es-CL"/>
              </w:rPr>
              <w:t>Nota: Para aquellas Instituciones que levanten un documento en blanco, con el objetivo de avanzar en el ingreso al sistema, su iniciativa será declarada inadmisible.  </w:t>
            </w:r>
          </w:p>
          <w:p w:rsidR="00093F21" w:rsidRPr="00BC1A2D" w:rsidRDefault="00093F21" w:rsidP="00BC1A2D">
            <w:pPr>
              <w:jc w:val="both"/>
              <w:rPr>
                <w:rFonts w:ascii="Arial" w:eastAsia="Times New Roman" w:hAnsi="Arial" w:cs="Arial"/>
                <w:color w:val="000000"/>
                <w:sz w:val="20"/>
                <w:szCs w:val="20"/>
              </w:rPr>
            </w:pPr>
            <w:r w:rsidRPr="00BC1A2D">
              <w:rPr>
                <w:rFonts w:ascii="Arial" w:eastAsia="Times New Roman" w:hAnsi="Arial" w:cs="Arial"/>
                <w:color w:val="000000"/>
                <w:sz w:val="20"/>
                <w:szCs w:val="20"/>
              </w:rPr>
              <w:t>Para poder hacer efectiva la postulación deben estar los documentos exigidos para la admisibilidad levantados en el sistema, de lo contrario no podrá postular.  Ahora bien, como el sistema no discrimina si el documento tiene contenido o no, podrían levantarse documentos en blanco ante la falta de uno de estos para luego presentarlos en la etapa de apelación.  Por tanto presentar un documento en blanco declara inadmisible  la iniciativa.</w:t>
            </w:r>
          </w:p>
          <w:p w:rsidR="00093F21" w:rsidRPr="00BC1A2D" w:rsidRDefault="00093F21" w:rsidP="00BC1A2D">
            <w:pPr>
              <w:jc w:val="both"/>
              <w:rPr>
                <w:rFonts w:ascii="Arial" w:eastAsia="Times New Roman" w:hAnsi="Arial" w:cs="Arial"/>
                <w:color w:val="000000"/>
                <w:sz w:val="20"/>
                <w:szCs w:val="20"/>
              </w:rPr>
            </w:pPr>
          </w:p>
          <w:p w:rsidR="00093F21" w:rsidRPr="00BC1A2D" w:rsidRDefault="00093F21" w:rsidP="00BC1A2D">
            <w:pPr>
              <w:jc w:val="both"/>
              <w:rPr>
                <w:rFonts w:ascii="Arial" w:eastAsia="Times New Roman" w:hAnsi="Arial" w:cs="Arial"/>
                <w:color w:val="000000"/>
                <w:sz w:val="20"/>
                <w:szCs w:val="20"/>
              </w:rPr>
            </w:pPr>
            <w:r w:rsidRPr="00BC1A2D">
              <w:rPr>
                <w:rFonts w:ascii="Arial" w:eastAsia="Times New Roman" w:hAnsi="Arial" w:cs="Arial"/>
                <w:color w:val="000000"/>
                <w:sz w:val="20"/>
                <w:szCs w:val="20"/>
              </w:rPr>
              <w:t>4.- El </w:t>
            </w:r>
            <w:r w:rsidRPr="00BC1A2D">
              <w:rPr>
                <w:rFonts w:ascii="Arial" w:eastAsia="Calibri" w:hAnsi="Arial" w:cs="Arial"/>
                <w:b/>
                <w:bCs/>
                <w:color w:val="000000"/>
                <w:sz w:val="20"/>
                <w:szCs w:val="20"/>
              </w:rPr>
              <w:t>Art. Nº 21:</w:t>
            </w:r>
            <w:r w:rsidRPr="00BC1A2D">
              <w:rPr>
                <w:rFonts w:ascii="Arial" w:eastAsia="Times New Roman" w:hAnsi="Arial" w:cs="Arial"/>
                <w:color w:val="000000"/>
                <w:sz w:val="20"/>
                <w:szCs w:val="20"/>
              </w:rPr>
              <w:t>"Las actividades de las iniciativas propuestas sólo podrán iniciarse a partir de la fecha de la total tramitación de la resolución del Servicio de Gobierno Regional que aprueba el Convenio de Transferencia de Recursos y su ejecución no podrá exceder el 30 de noviembre de 2016. La posibilidad de solicitar aplazamiento de la ejecución debe ser fundamentada en carta dirigida al Sr. Intendente Regional y la entidad ejecutora deberá esperar la respuesta a ésta."</w:t>
            </w:r>
          </w:p>
          <w:p w:rsidR="00093F21" w:rsidRPr="00BC1A2D" w:rsidRDefault="00093F21" w:rsidP="00BC1A2D">
            <w:pPr>
              <w:jc w:val="both"/>
              <w:rPr>
                <w:rFonts w:ascii="Arial" w:eastAsia="Times New Roman" w:hAnsi="Arial" w:cs="Arial"/>
                <w:color w:val="000000"/>
                <w:sz w:val="20"/>
                <w:szCs w:val="20"/>
              </w:rPr>
            </w:pPr>
            <w:r w:rsidRPr="00BC1A2D">
              <w:rPr>
                <w:rFonts w:ascii="Arial" w:eastAsia="Times New Roman" w:hAnsi="Arial" w:cs="Arial"/>
                <w:color w:val="000000"/>
                <w:sz w:val="20"/>
                <w:szCs w:val="20"/>
              </w:rPr>
              <w:t>ahora bien la fecha de ejecución de la iniciativa, Ud deberá estimarla de acuerdo a las etapas y plazos señalados en el artículo Nº 22 del instructivo.</w:t>
            </w:r>
          </w:p>
          <w:p w:rsidR="00093F21" w:rsidRPr="00BC1A2D" w:rsidRDefault="00093F21" w:rsidP="00BC1A2D">
            <w:pPr>
              <w:jc w:val="both"/>
              <w:rPr>
                <w:rFonts w:ascii="Arial" w:eastAsia="Times New Roman" w:hAnsi="Arial" w:cs="Arial"/>
                <w:color w:val="000000"/>
                <w:sz w:val="20"/>
                <w:szCs w:val="20"/>
              </w:rPr>
            </w:pPr>
          </w:p>
        </w:tc>
      </w:tr>
      <w:tr w:rsidR="00093F21" w:rsidRPr="00BC1A2D" w:rsidTr="00B17D6C">
        <w:tc>
          <w:tcPr>
            <w:tcW w:w="561" w:type="dxa"/>
          </w:tcPr>
          <w:p w:rsidR="00093F21" w:rsidRPr="00BC1A2D" w:rsidRDefault="00093F21" w:rsidP="00BC1A2D">
            <w:pPr>
              <w:jc w:val="both"/>
              <w:rPr>
                <w:rFonts w:ascii="Arial" w:hAnsi="Arial" w:cs="Arial"/>
                <w:sz w:val="20"/>
                <w:szCs w:val="20"/>
              </w:rPr>
            </w:pPr>
            <w:r w:rsidRPr="00BC1A2D">
              <w:rPr>
                <w:rFonts w:ascii="Arial" w:hAnsi="Arial" w:cs="Arial"/>
                <w:sz w:val="20"/>
                <w:szCs w:val="20"/>
              </w:rPr>
              <w:lastRenderedPageBreak/>
              <w:t>5</w:t>
            </w:r>
          </w:p>
        </w:tc>
        <w:tc>
          <w:tcPr>
            <w:tcW w:w="3372" w:type="dxa"/>
          </w:tcPr>
          <w:p w:rsidR="00093F21" w:rsidRPr="00BC1A2D" w:rsidRDefault="00970010" w:rsidP="00BC1A2D">
            <w:pPr>
              <w:jc w:val="both"/>
              <w:rPr>
                <w:rFonts w:ascii="Arial" w:hAnsi="Arial" w:cs="Arial"/>
                <w:sz w:val="20"/>
                <w:szCs w:val="20"/>
              </w:rPr>
            </w:pPr>
            <w:r w:rsidRPr="00BC1A2D">
              <w:rPr>
                <w:rFonts w:ascii="Arial" w:hAnsi="Arial" w:cs="Arial"/>
                <w:sz w:val="20"/>
                <w:szCs w:val="20"/>
              </w:rPr>
              <w:t>Carolina Rodríguez</w:t>
            </w:r>
          </w:p>
        </w:tc>
        <w:tc>
          <w:tcPr>
            <w:tcW w:w="5026" w:type="dxa"/>
          </w:tcPr>
          <w:p w:rsidR="00093F21" w:rsidRPr="00BC1A2D" w:rsidRDefault="00093F21" w:rsidP="00BC1A2D">
            <w:pPr>
              <w:jc w:val="both"/>
              <w:rPr>
                <w:rFonts w:ascii="Arial" w:hAnsi="Arial" w:cs="Arial"/>
                <w:sz w:val="20"/>
                <w:szCs w:val="20"/>
              </w:rPr>
            </w:pPr>
            <w:r w:rsidRPr="00BC1A2D">
              <w:rPr>
                <w:rFonts w:ascii="Arial" w:hAnsi="Arial" w:cs="Arial"/>
                <w:sz w:val="20"/>
                <w:szCs w:val="20"/>
              </w:rPr>
              <w:t>Ruego hacerme envío de las bases para el concurso " iniciativas de carácter cultural" cuya aplicación cierra el próximo 13 de junio.</w:t>
            </w:r>
          </w:p>
        </w:tc>
        <w:tc>
          <w:tcPr>
            <w:tcW w:w="5353" w:type="dxa"/>
          </w:tcPr>
          <w:p w:rsidR="00970010" w:rsidRPr="00BC1A2D" w:rsidRDefault="00970010" w:rsidP="00BC1A2D">
            <w:pPr>
              <w:jc w:val="both"/>
              <w:rPr>
                <w:rFonts w:ascii="Arial" w:eastAsia="Times New Roman" w:hAnsi="Arial" w:cs="Arial"/>
                <w:noProof w:val="0"/>
                <w:color w:val="000000"/>
                <w:sz w:val="20"/>
                <w:szCs w:val="20"/>
                <w:lang w:val="es-ES"/>
              </w:rPr>
            </w:pPr>
            <w:r w:rsidRPr="00BC1A2D">
              <w:rPr>
                <w:rFonts w:ascii="Arial" w:eastAsia="Times New Roman" w:hAnsi="Arial" w:cs="Arial"/>
                <w:color w:val="000000"/>
                <w:sz w:val="20"/>
                <w:szCs w:val="20"/>
              </w:rPr>
              <w:t xml:space="preserve">El instructivo se encuentra disponible en la página web del Goremagallanes, en el link POSTULA AQUI, Fondos concursables 6% FNDR 2016, Fondo 6% Cultrua 2016 </w:t>
            </w:r>
            <w:r w:rsidRPr="00BC1A2D">
              <w:rPr>
                <w:rFonts w:ascii="Arial" w:eastAsia="Times New Roman" w:hAnsi="Arial" w:cs="Arial"/>
                <w:color w:val="000000"/>
                <w:sz w:val="20"/>
                <w:szCs w:val="20"/>
              </w:rPr>
              <w:lastRenderedPageBreak/>
              <w:t>(Abierto desde el 25.05.2016), bajo el nombre de RESOLUCION QUE APRUEBA INSTRUCTIVO.</w:t>
            </w:r>
          </w:p>
          <w:p w:rsidR="00093F21" w:rsidRPr="00BC1A2D" w:rsidRDefault="00093F21" w:rsidP="00BC1A2D">
            <w:pPr>
              <w:jc w:val="both"/>
              <w:rPr>
                <w:rFonts w:ascii="Arial" w:eastAsia="Times New Roman" w:hAnsi="Arial" w:cs="Arial"/>
                <w:color w:val="000000"/>
                <w:sz w:val="20"/>
                <w:szCs w:val="20"/>
              </w:rPr>
            </w:pPr>
          </w:p>
        </w:tc>
      </w:tr>
      <w:tr w:rsidR="00093F21" w:rsidRPr="00BC1A2D" w:rsidTr="00B17D6C">
        <w:tc>
          <w:tcPr>
            <w:tcW w:w="561" w:type="dxa"/>
          </w:tcPr>
          <w:p w:rsidR="00093F21" w:rsidRPr="00BC1A2D" w:rsidRDefault="00970010" w:rsidP="00BC1A2D">
            <w:pPr>
              <w:jc w:val="both"/>
              <w:rPr>
                <w:rFonts w:ascii="Arial" w:hAnsi="Arial" w:cs="Arial"/>
                <w:sz w:val="20"/>
                <w:szCs w:val="20"/>
              </w:rPr>
            </w:pPr>
            <w:r w:rsidRPr="00BC1A2D">
              <w:rPr>
                <w:rFonts w:ascii="Arial" w:hAnsi="Arial" w:cs="Arial"/>
                <w:sz w:val="20"/>
                <w:szCs w:val="20"/>
              </w:rPr>
              <w:lastRenderedPageBreak/>
              <w:t>6</w:t>
            </w:r>
          </w:p>
        </w:tc>
        <w:tc>
          <w:tcPr>
            <w:tcW w:w="3372" w:type="dxa"/>
          </w:tcPr>
          <w:p w:rsidR="00093F21" w:rsidRPr="00BC1A2D" w:rsidRDefault="00970010" w:rsidP="00BC1A2D">
            <w:pPr>
              <w:jc w:val="both"/>
              <w:rPr>
                <w:rFonts w:ascii="Arial" w:hAnsi="Arial" w:cs="Arial"/>
                <w:sz w:val="20"/>
                <w:szCs w:val="20"/>
              </w:rPr>
            </w:pPr>
            <w:r w:rsidRPr="00BC1A2D">
              <w:rPr>
                <w:rFonts w:ascii="Arial" w:hAnsi="Arial" w:cs="Arial"/>
                <w:sz w:val="20"/>
                <w:szCs w:val="20"/>
              </w:rPr>
              <w:t xml:space="preserve">Asociación de Basquetbal Punta Arenas </w:t>
            </w:r>
          </w:p>
        </w:tc>
        <w:tc>
          <w:tcPr>
            <w:tcW w:w="5026" w:type="dxa"/>
          </w:tcPr>
          <w:p w:rsidR="00970010" w:rsidRPr="00BC1A2D" w:rsidRDefault="00970010" w:rsidP="00BC1A2D">
            <w:pPr>
              <w:jc w:val="both"/>
              <w:rPr>
                <w:rFonts w:ascii="Arial" w:hAnsi="Arial" w:cs="Arial"/>
                <w:sz w:val="20"/>
                <w:szCs w:val="20"/>
              </w:rPr>
            </w:pPr>
            <w:r w:rsidRPr="00BC1A2D">
              <w:rPr>
                <w:rFonts w:ascii="Arial" w:hAnsi="Arial" w:cs="Arial"/>
                <w:sz w:val="20"/>
                <w:szCs w:val="20"/>
              </w:rPr>
              <w:t>Nuestra institucion postulara al 6% cultura</w:t>
            </w:r>
          </w:p>
          <w:p w:rsidR="00970010" w:rsidRPr="00BC1A2D" w:rsidRDefault="00970010" w:rsidP="00BC1A2D">
            <w:pPr>
              <w:jc w:val="both"/>
              <w:rPr>
                <w:rFonts w:ascii="Arial" w:hAnsi="Arial" w:cs="Arial"/>
                <w:sz w:val="20"/>
                <w:szCs w:val="20"/>
              </w:rPr>
            </w:pPr>
          </w:p>
          <w:p w:rsidR="00970010" w:rsidRPr="00BC1A2D" w:rsidRDefault="00970010" w:rsidP="00BC1A2D">
            <w:pPr>
              <w:jc w:val="both"/>
              <w:rPr>
                <w:rFonts w:ascii="Arial" w:hAnsi="Arial" w:cs="Arial"/>
                <w:sz w:val="20"/>
                <w:szCs w:val="20"/>
              </w:rPr>
            </w:pPr>
            <w:r w:rsidRPr="00BC1A2D">
              <w:rPr>
                <w:rFonts w:ascii="Arial" w:hAnsi="Arial" w:cs="Arial"/>
                <w:sz w:val="20"/>
                <w:szCs w:val="20"/>
              </w:rPr>
              <w:t>Según instructivo dice que no podran postular aquellas instituciones que tengan rendiciones pendientes.-</w:t>
            </w:r>
          </w:p>
          <w:p w:rsidR="00970010" w:rsidRPr="00BC1A2D" w:rsidRDefault="00970010" w:rsidP="00BC1A2D">
            <w:pPr>
              <w:jc w:val="both"/>
              <w:rPr>
                <w:rFonts w:ascii="Arial" w:hAnsi="Arial" w:cs="Arial"/>
                <w:sz w:val="20"/>
                <w:szCs w:val="20"/>
              </w:rPr>
            </w:pPr>
          </w:p>
          <w:p w:rsidR="00970010" w:rsidRPr="00BC1A2D" w:rsidRDefault="00970010" w:rsidP="00BC1A2D">
            <w:pPr>
              <w:jc w:val="both"/>
              <w:rPr>
                <w:rFonts w:ascii="Arial" w:hAnsi="Arial" w:cs="Arial"/>
                <w:sz w:val="20"/>
                <w:szCs w:val="20"/>
              </w:rPr>
            </w:pPr>
            <w:r w:rsidRPr="00BC1A2D">
              <w:rPr>
                <w:rFonts w:ascii="Arial" w:hAnsi="Arial" w:cs="Arial"/>
                <w:sz w:val="20"/>
                <w:szCs w:val="20"/>
              </w:rPr>
              <w:t>Nuestra institución finalizo dos proyectos  a fines de febrero, se entrego informe de rendiciones y respuesta a algunas observaciones y aun no recibimos respuesta si esta todo ok.</w:t>
            </w:r>
          </w:p>
          <w:p w:rsidR="00970010" w:rsidRPr="00BC1A2D" w:rsidRDefault="00970010" w:rsidP="00BC1A2D">
            <w:pPr>
              <w:jc w:val="both"/>
              <w:rPr>
                <w:rFonts w:ascii="Arial" w:hAnsi="Arial" w:cs="Arial"/>
                <w:sz w:val="20"/>
                <w:szCs w:val="20"/>
              </w:rPr>
            </w:pPr>
          </w:p>
          <w:p w:rsidR="00093F21" w:rsidRPr="00BC1A2D" w:rsidRDefault="00970010" w:rsidP="00BC1A2D">
            <w:pPr>
              <w:jc w:val="both"/>
              <w:rPr>
                <w:rFonts w:ascii="Arial" w:hAnsi="Arial" w:cs="Arial"/>
                <w:sz w:val="20"/>
                <w:szCs w:val="20"/>
              </w:rPr>
            </w:pPr>
            <w:r w:rsidRPr="00BC1A2D">
              <w:rPr>
                <w:rFonts w:ascii="Arial" w:hAnsi="Arial" w:cs="Arial"/>
                <w:sz w:val="20"/>
                <w:szCs w:val="20"/>
              </w:rPr>
              <w:t>Se considera como pendiente ?</w:t>
            </w:r>
          </w:p>
        </w:tc>
        <w:tc>
          <w:tcPr>
            <w:tcW w:w="5353" w:type="dxa"/>
          </w:tcPr>
          <w:p w:rsidR="00970010" w:rsidRPr="00BC1A2D" w:rsidRDefault="00970010" w:rsidP="00BC1A2D">
            <w:pPr>
              <w:spacing w:before="100" w:beforeAutospacing="1" w:after="100" w:afterAutospacing="1"/>
              <w:jc w:val="both"/>
              <w:rPr>
                <w:rFonts w:ascii="Arial" w:hAnsi="Arial" w:cs="Arial"/>
                <w:color w:val="000000"/>
                <w:sz w:val="20"/>
                <w:szCs w:val="20"/>
              </w:rPr>
            </w:pPr>
            <w:r w:rsidRPr="00BC1A2D">
              <w:rPr>
                <w:rFonts w:ascii="Arial" w:eastAsia="Calibri" w:hAnsi="Arial" w:cs="Arial"/>
                <w:b/>
                <w:bCs/>
                <w:color w:val="000000"/>
                <w:sz w:val="20"/>
                <w:szCs w:val="20"/>
              </w:rPr>
              <w:t>El Art. Nº 38:</w:t>
            </w:r>
            <w:r w:rsidRPr="00BC1A2D">
              <w:rPr>
                <w:rFonts w:ascii="Arial" w:eastAsia="Calibri" w:hAnsi="Arial" w:cs="Arial"/>
                <w:color w:val="000000"/>
                <w:sz w:val="20"/>
                <w:szCs w:val="20"/>
              </w:rPr>
              <w:t xml:space="preserve"> Serán declaradas Inadmisibles aquellas iniciativas que: </w:t>
            </w:r>
          </w:p>
          <w:p w:rsidR="00970010" w:rsidRPr="00BC1A2D" w:rsidRDefault="00970010" w:rsidP="00BC1A2D">
            <w:pPr>
              <w:spacing w:before="100" w:beforeAutospacing="1" w:after="100" w:afterAutospacing="1"/>
              <w:jc w:val="both"/>
              <w:rPr>
                <w:rFonts w:ascii="Arial" w:hAnsi="Arial" w:cs="Arial"/>
                <w:color w:val="000000"/>
                <w:sz w:val="20"/>
                <w:szCs w:val="20"/>
              </w:rPr>
            </w:pPr>
            <w:r w:rsidRPr="00BC1A2D">
              <w:rPr>
                <w:rFonts w:ascii="Arial" w:hAnsi="Arial" w:cs="Arial"/>
                <w:color w:val="000000"/>
                <w:sz w:val="20"/>
                <w:szCs w:val="20"/>
              </w:rPr>
              <w:t xml:space="preserve">letra j) Aquellos postulantes que al cierre del proceso de postulación mantengan rendiciones de cuenta pendientes </w:t>
            </w:r>
            <w:r w:rsidRPr="00BC1A2D">
              <w:rPr>
                <w:rFonts w:ascii="Arial" w:hAnsi="Arial" w:cs="Arial"/>
                <w:b/>
                <w:bCs/>
                <w:color w:val="000000"/>
                <w:sz w:val="20"/>
                <w:szCs w:val="20"/>
              </w:rPr>
              <w:t>(se entiende por cuentas pendientes, las que no han sido presentadas al Gobierno Regional para su revisión)</w:t>
            </w:r>
            <w:r w:rsidRPr="00BC1A2D">
              <w:rPr>
                <w:rFonts w:ascii="Arial" w:hAnsi="Arial" w:cs="Arial"/>
                <w:color w:val="000000"/>
                <w:sz w:val="20"/>
                <w:szCs w:val="20"/>
              </w:rPr>
              <w:t>. Sin perjuicio de aquello, para la entrega de los recursos, se aplicará lo estipulado en la Resolución Nº 30 de fecha 11 de marzo de 2015 de la Contraloría General de la Republica la cual señala:</w:t>
            </w:r>
            <w:r w:rsidRPr="00BC1A2D">
              <w:rPr>
                <w:rFonts w:ascii="Arial" w:eastAsia="Calibri" w:hAnsi="Arial" w:cs="Arial"/>
                <w:color w:val="000000"/>
                <w:sz w:val="20"/>
                <w:szCs w:val="20"/>
              </w:rPr>
              <w:t> </w:t>
            </w:r>
          </w:p>
          <w:p w:rsidR="00970010" w:rsidRPr="00BC1A2D" w:rsidRDefault="00970010" w:rsidP="00BC1A2D">
            <w:pPr>
              <w:spacing w:before="100" w:beforeAutospacing="1" w:after="100" w:afterAutospacing="1"/>
              <w:jc w:val="both"/>
              <w:rPr>
                <w:rFonts w:ascii="Arial" w:hAnsi="Arial" w:cs="Arial"/>
                <w:color w:val="000000"/>
                <w:sz w:val="20"/>
                <w:szCs w:val="20"/>
              </w:rPr>
            </w:pPr>
            <w:r w:rsidRPr="00BC1A2D">
              <w:rPr>
                <w:rFonts w:ascii="Arial" w:eastAsia="Calibri" w:hAnsi="Arial" w:cs="Arial"/>
                <w:i/>
                <w:iCs/>
                <w:color w:val="000000"/>
                <w:sz w:val="20"/>
                <w:szCs w:val="20"/>
              </w:rPr>
              <w:t>“Los servicios no entregarán nuevos fondos a rendir, sea a disposición de unidades internas o a la administración de terceros, cuando la rendición se haya hecho exigible a la persona o entidad receptora y no haya rendido cuenta de la inversión de cualquier fondo ya concedido, salvo en casos debidamente calificados y expresamente fundados por la unidad otorgante”. </w:t>
            </w:r>
          </w:p>
          <w:p w:rsidR="00093F21" w:rsidRPr="00BC1A2D" w:rsidRDefault="00093F21" w:rsidP="00BC1A2D">
            <w:pPr>
              <w:jc w:val="both"/>
              <w:rPr>
                <w:rFonts w:ascii="Arial" w:eastAsia="Times New Roman" w:hAnsi="Arial" w:cs="Arial"/>
                <w:color w:val="000000"/>
                <w:sz w:val="20"/>
                <w:szCs w:val="20"/>
              </w:rPr>
            </w:pPr>
          </w:p>
        </w:tc>
      </w:tr>
      <w:tr w:rsidR="00093F21" w:rsidRPr="00BC1A2D" w:rsidTr="00B17D6C">
        <w:tc>
          <w:tcPr>
            <w:tcW w:w="561" w:type="dxa"/>
          </w:tcPr>
          <w:p w:rsidR="00093F21" w:rsidRPr="00BC1A2D" w:rsidRDefault="00970010" w:rsidP="00BC1A2D">
            <w:pPr>
              <w:jc w:val="both"/>
              <w:rPr>
                <w:rFonts w:ascii="Arial" w:hAnsi="Arial" w:cs="Arial"/>
                <w:sz w:val="20"/>
                <w:szCs w:val="20"/>
              </w:rPr>
            </w:pPr>
            <w:r w:rsidRPr="00BC1A2D">
              <w:rPr>
                <w:rFonts w:ascii="Arial" w:hAnsi="Arial" w:cs="Arial"/>
                <w:sz w:val="20"/>
                <w:szCs w:val="20"/>
              </w:rPr>
              <w:t>7</w:t>
            </w:r>
          </w:p>
        </w:tc>
        <w:tc>
          <w:tcPr>
            <w:tcW w:w="3372" w:type="dxa"/>
          </w:tcPr>
          <w:p w:rsidR="00093F21" w:rsidRPr="00BC1A2D" w:rsidRDefault="00970010" w:rsidP="00BC1A2D">
            <w:pPr>
              <w:jc w:val="both"/>
              <w:rPr>
                <w:rFonts w:ascii="Arial" w:hAnsi="Arial" w:cs="Arial"/>
                <w:sz w:val="20"/>
                <w:szCs w:val="20"/>
              </w:rPr>
            </w:pPr>
            <w:r w:rsidRPr="00BC1A2D">
              <w:rPr>
                <w:rFonts w:ascii="Arial" w:hAnsi="Arial" w:cs="Arial"/>
                <w:sz w:val="20"/>
                <w:szCs w:val="20"/>
              </w:rPr>
              <w:t>Felipe Barria, Gobernación Provincia Antártica</w:t>
            </w:r>
          </w:p>
        </w:tc>
        <w:tc>
          <w:tcPr>
            <w:tcW w:w="5026" w:type="dxa"/>
          </w:tcPr>
          <w:p w:rsidR="00970010" w:rsidRPr="00BC1A2D" w:rsidRDefault="00970010" w:rsidP="00BC1A2D">
            <w:pPr>
              <w:pStyle w:val="Textosinformato"/>
              <w:jc w:val="both"/>
              <w:rPr>
                <w:rFonts w:ascii="Arial" w:hAnsi="Arial" w:cs="Arial"/>
                <w:noProof/>
                <w:color w:val="auto"/>
                <w:szCs w:val="20"/>
                <w:lang w:val="es-ES_tradnl"/>
              </w:rPr>
            </w:pPr>
            <w:r w:rsidRPr="00BC1A2D">
              <w:rPr>
                <w:rFonts w:ascii="Arial" w:hAnsi="Arial" w:cs="Arial"/>
                <w:noProof/>
                <w:color w:val="auto"/>
                <w:szCs w:val="20"/>
                <w:lang w:val="es-ES_tradnl"/>
              </w:rPr>
              <w:t>Quería consultar sobre el plazo que tiene la organización para postular?? cuantos años debe tener de funcionamiento.</w:t>
            </w:r>
          </w:p>
          <w:p w:rsidR="00093F21" w:rsidRPr="00BC1A2D" w:rsidRDefault="00093F21" w:rsidP="00BC1A2D">
            <w:pPr>
              <w:jc w:val="both"/>
              <w:rPr>
                <w:rFonts w:ascii="Arial" w:hAnsi="Arial" w:cs="Arial"/>
                <w:sz w:val="20"/>
                <w:szCs w:val="20"/>
              </w:rPr>
            </w:pPr>
          </w:p>
        </w:tc>
        <w:tc>
          <w:tcPr>
            <w:tcW w:w="5353" w:type="dxa"/>
          </w:tcPr>
          <w:p w:rsidR="00970010" w:rsidRPr="00BC1A2D" w:rsidRDefault="00970010" w:rsidP="00BC1A2D">
            <w:pPr>
              <w:jc w:val="both"/>
              <w:rPr>
                <w:rFonts w:ascii="Arial" w:eastAsia="Times New Roman" w:hAnsi="Arial" w:cs="Arial"/>
                <w:color w:val="000000"/>
                <w:sz w:val="20"/>
                <w:szCs w:val="20"/>
              </w:rPr>
            </w:pPr>
            <w:r w:rsidRPr="00BC1A2D">
              <w:rPr>
                <w:rFonts w:ascii="Arial" w:eastAsia="Times New Roman" w:hAnsi="Arial" w:cs="Arial"/>
                <w:color w:val="000000"/>
                <w:sz w:val="20"/>
                <w:szCs w:val="20"/>
              </w:rPr>
              <w:t>El Art. Nº 26: Las entidades que postulen al Concurso Actividades de Carácter Cultural deberán disponer de la siguiente documentación, que será considerada como requisito de Admisibilidad:</w:t>
            </w:r>
          </w:p>
          <w:p w:rsidR="00970010" w:rsidRPr="00BC1A2D" w:rsidRDefault="00970010" w:rsidP="00BC1A2D">
            <w:pPr>
              <w:jc w:val="both"/>
              <w:rPr>
                <w:rFonts w:ascii="Arial" w:eastAsia="Times New Roman" w:hAnsi="Arial" w:cs="Arial"/>
                <w:color w:val="000000"/>
                <w:sz w:val="20"/>
                <w:szCs w:val="20"/>
              </w:rPr>
            </w:pPr>
          </w:p>
          <w:p w:rsidR="00970010" w:rsidRPr="00BC1A2D" w:rsidRDefault="00970010" w:rsidP="00BC1A2D">
            <w:pPr>
              <w:jc w:val="both"/>
              <w:rPr>
                <w:rFonts w:ascii="Arial" w:eastAsia="Times New Roman" w:hAnsi="Arial" w:cs="Arial"/>
                <w:color w:val="000000"/>
                <w:sz w:val="20"/>
                <w:szCs w:val="20"/>
              </w:rPr>
            </w:pPr>
            <w:r w:rsidRPr="00BC1A2D">
              <w:rPr>
                <w:rFonts w:ascii="Arial" w:eastAsia="Times New Roman" w:hAnsi="Arial" w:cs="Arial"/>
                <w:color w:val="000000"/>
                <w:sz w:val="20"/>
                <w:szCs w:val="20"/>
              </w:rPr>
              <w:t xml:space="preserve">g. Sólo para Instituciones Privadas sin Fines de Lucro: Certificado de Vigencia de Personalidad Jurídica extendido dentro de los últimos 6 meses contados desde la fecha de cierre del proceso de postulación. Por restricciones de la Ley de Presupuestos 2016, la institución postulante debe tener un mínimo de 2 años de </w:t>
            </w:r>
            <w:r w:rsidRPr="00BC1A2D">
              <w:rPr>
                <w:rFonts w:ascii="Arial" w:eastAsia="Times New Roman" w:hAnsi="Arial" w:cs="Arial"/>
                <w:color w:val="000000"/>
                <w:sz w:val="20"/>
                <w:szCs w:val="20"/>
              </w:rPr>
              <w:lastRenderedPageBreak/>
              <w:t>conformada su personalidad jurídica al momento de la postulación.</w:t>
            </w:r>
          </w:p>
          <w:p w:rsidR="00093F21" w:rsidRPr="00BC1A2D" w:rsidRDefault="00093F21" w:rsidP="00BC1A2D">
            <w:pPr>
              <w:jc w:val="both"/>
              <w:rPr>
                <w:rFonts w:ascii="Arial" w:eastAsia="Times New Roman" w:hAnsi="Arial" w:cs="Arial"/>
                <w:color w:val="000000"/>
                <w:sz w:val="20"/>
                <w:szCs w:val="20"/>
              </w:rPr>
            </w:pPr>
          </w:p>
        </w:tc>
      </w:tr>
      <w:tr w:rsidR="00970010" w:rsidRPr="00BC1A2D" w:rsidTr="00B17D6C">
        <w:tc>
          <w:tcPr>
            <w:tcW w:w="561" w:type="dxa"/>
          </w:tcPr>
          <w:p w:rsidR="00970010" w:rsidRPr="00BC1A2D" w:rsidRDefault="00970010" w:rsidP="00BC1A2D">
            <w:pPr>
              <w:jc w:val="both"/>
              <w:rPr>
                <w:rFonts w:ascii="Arial" w:hAnsi="Arial" w:cs="Arial"/>
                <w:sz w:val="20"/>
                <w:szCs w:val="20"/>
              </w:rPr>
            </w:pPr>
            <w:r w:rsidRPr="00BC1A2D">
              <w:rPr>
                <w:rFonts w:ascii="Arial" w:hAnsi="Arial" w:cs="Arial"/>
                <w:sz w:val="20"/>
                <w:szCs w:val="20"/>
              </w:rPr>
              <w:lastRenderedPageBreak/>
              <w:t>8</w:t>
            </w:r>
          </w:p>
        </w:tc>
        <w:tc>
          <w:tcPr>
            <w:tcW w:w="3372" w:type="dxa"/>
          </w:tcPr>
          <w:p w:rsidR="00970010" w:rsidRPr="00BC1A2D" w:rsidRDefault="00970010" w:rsidP="00BC1A2D">
            <w:pPr>
              <w:jc w:val="both"/>
              <w:rPr>
                <w:rFonts w:ascii="Arial" w:hAnsi="Arial" w:cs="Arial"/>
                <w:sz w:val="20"/>
                <w:szCs w:val="20"/>
              </w:rPr>
            </w:pPr>
            <w:r w:rsidRPr="00BC1A2D">
              <w:rPr>
                <w:rFonts w:ascii="Arial" w:hAnsi="Arial" w:cs="Arial"/>
                <w:sz w:val="20"/>
                <w:szCs w:val="20"/>
              </w:rPr>
              <w:t>Pablo Tascón España</w:t>
            </w:r>
          </w:p>
          <w:p w:rsidR="00970010" w:rsidRPr="00BC1A2D" w:rsidRDefault="00970010" w:rsidP="00BC1A2D">
            <w:pPr>
              <w:jc w:val="both"/>
              <w:rPr>
                <w:rFonts w:ascii="Arial" w:hAnsi="Arial" w:cs="Arial"/>
                <w:sz w:val="20"/>
                <w:szCs w:val="20"/>
              </w:rPr>
            </w:pPr>
            <w:r w:rsidRPr="00BC1A2D">
              <w:rPr>
                <w:rFonts w:ascii="Arial" w:hAnsi="Arial" w:cs="Arial"/>
                <w:sz w:val="20"/>
                <w:szCs w:val="20"/>
              </w:rPr>
              <w:t xml:space="preserve">Municipalidad de Primavera </w:t>
            </w:r>
          </w:p>
        </w:tc>
        <w:tc>
          <w:tcPr>
            <w:tcW w:w="5026" w:type="dxa"/>
          </w:tcPr>
          <w:p w:rsidR="00970010" w:rsidRPr="00BC1A2D" w:rsidRDefault="00970010" w:rsidP="00BC1A2D">
            <w:pPr>
              <w:jc w:val="both"/>
              <w:rPr>
                <w:rFonts w:ascii="Arial" w:hAnsi="Arial" w:cs="Arial"/>
                <w:sz w:val="20"/>
                <w:szCs w:val="20"/>
              </w:rPr>
            </w:pPr>
            <w:r w:rsidRPr="00BC1A2D">
              <w:rPr>
                <w:rFonts w:ascii="Arial" w:hAnsi="Arial" w:cs="Arial"/>
                <w:sz w:val="20"/>
                <w:szCs w:val="20"/>
              </w:rPr>
              <w:t>Formulando iniciativas para nuestro municipio, el excel de simulación de gastos no me permite aprobar ningún gasto como verdadero, los cataloga como falsos y estos se encuentran dentro de los porcentajes establecidos para un proyecto cuyo monto máximo debiera ser de $20.000.000 millones ¿han recibido consultas sobre lo mismo?</w:t>
            </w:r>
          </w:p>
        </w:tc>
        <w:tc>
          <w:tcPr>
            <w:tcW w:w="5353" w:type="dxa"/>
          </w:tcPr>
          <w:p w:rsidR="00970010" w:rsidRPr="00BC1A2D" w:rsidRDefault="00970010" w:rsidP="00BC1A2D">
            <w:pPr>
              <w:jc w:val="both"/>
              <w:rPr>
                <w:rFonts w:ascii="Arial" w:eastAsia="Times New Roman" w:hAnsi="Arial" w:cs="Arial"/>
                <w:noProof w:val="0"/>
                <w:color w:val="000000"/>
                <w:sz w:val="20"/>
                <w:szCs w:val="20"/>
                <w:lang w:val="es-ES"/>
              </w:rPr>
            </w:pPr>
            <w:r w:rsidRPr="00BC1A2D">
              <w:rPr>
                <w:rFonts w:ascii="Arial" w:eastAsia="Times New Roman" w:hAnsi="Arial" w:cs="Arial"/>
                <w:color w:val="000000"/>
                <w:sz w:val="20"/>
                <w:szCs w:val="20"/>
              </w:rPr>
              <w:t>No hemos recibido observaciones al respecto.</w:t>
            </w:r>
          </w:p>
          <w:p w:rsidR="00970010" w:rsidRPr="00BC1A2D" w:rsidRDefault="00970010" w:rsidP="00BC1A2D">
            <w:pPr>
              <w:jc w:val="both"/>
              <w:rPr>
                <w:rFonts w:ascii="Arial" w:eastAsia="Times New Roman" w:hAnsi="Arial" w:cs="Arial"/>
                <w:color w:val="000000"/>
                <w:sz w:val="20"/>
                <w:szCs w:val="20"/>
              </w:rPr>
            </w:pPr>
          </w:p>
          <w:p w:rsidR="00970010" w:rsidRPr="00BC1A2D" w:rsidRDefault="00970010" w:rsidP="00BC1A2D">
            <w:pPr>
              <w:jc w:val="both"/>
              <w:rPr>
                <w:rFonts w:ascii="Arial" w:eastAsia="Times New Roman" w:hAnsi="Arial" w:cs="Arial"/>
                <w:color w:val="000000"/>
                <w:sz w:val="20"/>
                <w:szCs w:val="20"/>
              </w:rPr>
            </w:pPr>
            <w:r w:rsidRPr="00BC1A2D">
              <w:rPr>
                <w:rFonts w:ascii="Arial" w:eastAsia="Times New Roman" w:hAnsi="Arial" w:cs="Arial"/>
                <w:color w:val="000000"/>
                <w:sz w:val="20"/>
                <w:szCs w:val="20"/>
              </w:rPr>
              <w:t>Le sugiero contactarse con nuestras a los teléfonos 2203781/Mónica Barría; 2203762 Lucila Santana; 2203742/Andrea Saavedra, para que podamos guiarle en la simulación.</w:t>
            </w:r>
          </w:p>
          <w:p w:rsidR="00970010" w:rsidRPr="00BC1A2D" w:rsidRDefault="00970010" w:rsidP="00BC1A2D">
            <w:pPr>
              <w:jc w:val="both"/>
              <w:rPr>
                <w:rFonts w:ascii="Arial" w:eastAsia="Times New Roman" w:hAnsi="Arial" w:cs="Arial"/>
                <w:color w:val="000000"/>
                <w:sz w:val="20"/>
                <w:szCs w:val="20"/>
              </w:rPr>
            </w:pPr>
          </w:p>
          <w:p w:rsidR="00970010" w:rsidRPr="00BC1A2D" w:rsidRDefault="00970010" w:rsidP="00BC1A2D">
            <w:pPr>
              <w:jc w:val="both"/>
              <w:rPr>
                <w:rFonts w:ascii="Arial" w:eastAsia="Times New Roman" w:hAnsi="Arial" w:cs="Arial"/>
                <w:color w:val="000000"/>
                <w:sz w:val="20"/>
                <w:szCs w:val="20"/>
              </w:rPr>
            </w:pPr>
          </w:p>
        </w:tc>
      </w:tr>
      <w:tr w:rsidR="00970010" w:rsidRPr="00BC1A2D" w:rsidTr="00B17D6C">
        <w:tc>
          <w:tcPr>
            <w:tcW w:w="561" w:type="dxa"/>
          </w:tcPr>
          <w:p w:rsidR="00970010" w:rsidRPr="00BC1A2D" w:rsidRDefault="007B270E" w:rsidP="00BC1A2D">
            <w:pPr>
              <w:jc w:val="both"/>
              <w:rPr>
                <w:rFonts w:ascii="Arial" w:hAnsi="Arial" w:cs="Arial"/>
                <w:sz w:val="20"/>
                <w:szCs w:val="20"/>
              </w:rPr>
            </w:pPr>
            <w:r w:rsidRPr="00BC1A2D">
              <w:rPr>
                <w:rFonts w:ascii="Arial" w:hAnsi="Arial" w:cs="Arial"/>
                <w:sz w:val="20"/>
                <w:szCs w:val="20"/>
              </w:rPr>
              <w:t>9</w:t>
            </w:r>
          </w:p>
        </w:tc>
        <w:tc>
          <w:tcPr>
            <w:tcW w:w="3372" w:type="dxa"/>
          </w:tcPr>
          <w:p w:rsidR="00970010" w:rsidRPr="00BC1A2D" w:rsidRDefault="00856684" w:rsidP="00BC1A2D">
            <w:pPr>
              <w:jc w:val="both"/>
              <w:rPr>
                <w:rFonts w:ascii="Arial" w:hAnsi="Arial" w:cs="Arial"/>
                <w:sz w:val="20"/>
                <w:szCs w:val="20"/>
              </w:rPr>
            </w:pPr>
            <w:r w:rsidRPr="00BC1A2D">
              <w:rPr>
                <w:rFonts w:ascii="Arial" w:hAnsi="Arial" w:cs="Arial"/>
                <w:color w:val="000000"/>
                <w:sz w:val="20"/>
                <w:szCs w:val="20"/>
              </w:rPr>
              <w:t>Roberto Vasquez Gatica</w:t>
            </w:r>
          </w:p>
        </w:tc>
        <w:tc>
          <w:tcPr>
            <w:tcW w:w="5026" w:type="dxa"/>
          </w:tcPr>
          <w:p w:rsidR="00970010" w:rsidRPr="00BC1A2D" w:rsidRDefault="00856684" w:rsidP="00BC1A2D">
            <w:pPr>
              <w:jc w:val="both"/>
              <w:rPr>
                <w:rFonts w:ascii="Arial" w:hAnsi="Arial" w:cs="Arial"/>
                <w:sz w:val="20"/>
                <w:szCs w:val="20"/>
              </w:rPr>
            </w:pPr>
            <w:r w:rsidRPr="00BC1A2D">
              <w:rPr>
                <w:rFonts w:ascii="Arial" w:hAnsi="Arial" w:cs="Arial"/>
                <w:color w:val="000000"/>
                <w:sz w:val="20"/>
                <w:szCs w:val="20"/>
              </w:rPr>
              <w:t>Estimados quería hacer la consulta sobre proveedores para el tema de las cotizaciones.</w:t>
            </w:r>
            <w:r w:rsidRPr="00BC1A2D">
              <w:rPr>
                <w:rFonts w:ascii="Arial" w:hAnsi="Arial" w:cs="Arial"/>
                <w:color w:val="000000"/>
                <w:sz w:val="20"/>
                <w:szCs w:val="20"/>
              </w:rPr>
              <w:br/>
              <w:t>Les cuento represento al club deportivo liceo de Puerto Williams y nos cuesta mucho que nos envían  cotizaciones. Proveedores de todos lo que necesitamos no tenemos aca. A los clubes de acá igual se les pediran dos cotizaciones por implementos?</w:t>
            </w:r>
            <w:r w:rsidRPr="00BC1A2D">
              <w:rPr>
                <w:rFonts w:ascii="Arial" w:hAnsi="Arial" w:cs="Arial"/>
                <w:color w:val="000000"/>
                <w:sz w:val="20"/>
                <w:szCs w:val="20"/>
              </w:rPr>
              <w:br/>
            </w:r>
            <w:r w:rsidRPr="00BC1A2D">
              <w:rPr>
                <w:rFonts w:ascii="Arial" w:hAnsi="Arial" w:cs="Arial"/>
                <w:color w:val="000000"/>
                <w:sz w:val="20"/>
                <w:szCs w:val="20"/>
              </w:rPr>
              <w:br/>
              <w:t>Esperando que me puedan solucionar mi duda, muchas GRACIAS.</w:t>
            </w:r>
          </w:p>
        </w:tc>
        <w:tc>
          <w:tcPr>
            <w:tcW w:w="5353" w:type="dxa"/>
          </w:tcPr>
          <w:p w:rsidR="00856684" w:rsidRPr="00BC1A2D" w:rsidRDefault="00856684" w:rsidP="00BC1A2D">
            <w:pPr>
              <w:jc w:val="both"/>
              <w:rPr>
                <w:rFonts w:ascii="Arial" w:eastAsia="Times New Roman" w:hAnsi="Arial" w:cs="Arial"/>
                <w:color w:val="000000"/>
                <w:sz w:val="20"/>
                <w:szCs w:val="20"/>
              </w:rPr>
            </w:pPr>
            <w:r w:rsidRPr="00BC1A2D">
              <w:rPr>
                <w:rFonts w:ascii="Arial" w:hAnsi="Arial" w:cs="Arial"/>
                <w:color w:val="000000"/>
                <w:sz w:val="20"/>
                <w:szCs w:val="20"/>
              </w:rPr>
              <w:t>El presente Instructivo establece las normas y orientaciones para el proceso de postulación, ejecución, control y seguimiento de las Actividades de Carácter Cultural, Deportiva y Social de la Región de Magallanes y Antártica Chilena que serán financiadas con recursos del Fondo Nacional de Desarrollo Regional (en adelante FNDR) 2016, por tanto rigen  las dos cotizaciones para Puerto Williams</w:t>
            </w:r>
            <w:r w:rsidRPr="00BC1A2D">
              <w:rPr>
                <w:rFonts w:ascii="Arial" w:hAnsi="Arial" w:cs="Arial"/>
                <w:color w:val="000000"/>
                <w:sz w:val="20"/>
                <w:szCs w:val="20"/>
              </w:rPr>
              <w:br/>
            </w:r>
            <w:r w:rsidRPr="00BC1A2D">
              <w:rPr>
                <w:rFonts w:ascii="Arial" w:hAnsi="Arial" w:cs="Arial"/>
                <w:color w:val="000000"/>
                <w:sz w:val="20"/>
                <w:szCs w:val="20"/>
              </w:rPr>
              <w:br/>
              <w:t>La forma de presentación de las cotizaciones pueden ser en papel, correo electrónico que les haya remitido la empresa a quien cotizan y un pantallazo de internet.  Siempre y cuando las adquisición de lo que se está comprando quede en propiedad de la entidad postulante, el que se deberá detallar en gastos de inversión (Art. Nº 12)</w:t>
            </w:r>
            <w:r w:rsidRPr="00BC1A2D">
              <w:rPr>
                <w:rFonts w:ascii="Arial" w:hAnsi="Arial" w:cs="Arial"/>
                <w:color w:val="000000"/>
                <w:sz w:val="20"/>
                <w:szCs w:val="20"/>
              </w:rPr>
              <w:br/>
            </w:r>
          </w:p>
        </w:tc>
      </w:tr>
      <w:tr w:rsidR="00856684" w:rsidRPr="00BC1A2D" w:rsidTr="00B17D6C">
        <w:tc>
          <w:tcPr>
            <w:tcW w:w="561" w:type="dxa"/>
          </w:tcPr>
          <w:p w:rsidR="00856684" w:rsidRPr="00BC1A2D" w:rsidRDefault="007B270E" w:rsidP="00BC1A2D">
            <w:pPr>
              <w:jc w:val="both"/>
              <w:rPr>
                <w:rFonts w:ascii="Arial" w:hAnsi="Arial" w:cs="Arial"/>
                <w:sz w:val="20"/>
                <w:szCs w:val="20"/>
              </w:rPr>
            </w:pPr>
            <w:r w:rsidRPr="00BC1A2D">
              <w:rPr>
                <w:rFonts w:ascii="Arial" w:hAnsi="Arial" w:cs="Arial"/>
                <w:sz w:val="20"/>
                <w:szCs w:val="20"/>
              </w:rPr>
              <w:t>10</w:t>
            </w:r>
          </w:p>
        </w:tc>
        <w:tc>
          <w:tcPr>
            <w:tcW w:w="3372" w:type="dxa"/>
          </w:tcPr>
          <w:p w:rsidR="00856684" w:rsidRPr="00BC1A2D" w:rsidRDefault="00A31595" w:rsidP="00BC1A2D">
            <w:pPr>
              <w:jc w:val="both"/>
              <w:rPr>
                <w:rFonts w:ascii="Arial" w:hAnsi="Arial" w:cs="Arial"/>
                <w:color w:val="000000"/>
                <w:sz w:val="20"/>
                <w:szCs w:val="20"/>
              </w:rPr>
            </w:pPr>
            <w:r w:rsidRPr="00BC1A2D">
              <w:rPr>
                <w:rFonts w:ascii="Arial" w:hAnsi="Arial" w:cs="Arial"/>
                <w:color w:val="000000"/>
                <w:sz w:val="20"/>
                <w:szCs w:val="20"/>
              </w:rPr>
              <w:t>Pedro Moreno</w:t>
            </w:r>
          </w:p>
        </w:tc>
        <w:tc>
          <w:tcPr>
            <w:tcW w:w="5026" w:type="dxa"/>
          </w:tcPr>
          <w:p w:rsidR="00856684" w:rsidRPr="00BC1A2D" w:rsidRDefault="00A31595" w:rsidP="00BC1A2D">
            <w:pPr>
              <w:jc w:val="both"/>
              <w:rPr>
                <w:rFonts w:ascii="Arial" w:hAnsi="Arial" w:cs="Arial"/>
                <w:color w:val="000000"/>
                <w:sz w:val="20"/>
                <w:szCs w:val="20"/>
              </w:rPr>
            </w:pPr>
            <w:r w:rsidRPr="00BC1A2D">
              <w:rPr>
                <w:rFonts w:ascii="Arial" w:hAnsi="Arial" w:cs="Arial"/>
                <w:color w:val="000000"/>
                <w:sz w:val="20"/>
                <w:szCs w:val="20"/>
              </w:rPr>
              <w:t>Estimados Goremagallanes. Me sale un error al ingresar datos de postulación</w:t>
            </w:r>
          </w:p>
        </w:tc>
        <w:tc>
          <w:tcPr>
            <w:tcW w:w="5353" w:type="dxa"/>
          </w:tcPr>
          <w:p w:rsidR="00A31595" w:rsidRPr="00BC1A2D" w:rsidRDefault="00A31595" w:rsidP="00BC1A2D">
            <w:pPr>
              <w:jc w:val="both"/>
              <w:rPr>
                <w:rFonts w:ascii="Arial" w:eastAsia="Times New Roman" w:hAnsi="Arial" w:cs="Arial"/>
                <w:noProof w:val="0"/>
                <w:sz w:val="20"/>
                <w:szCs w:val="20"/>
                <w:lang w:val="es-CL" w:eastAsia="es-CL"/>
              </w:rPr>
            </w:pPr>
            <w:r w:rsidRPr="00BC1A2D">
              <w:rPr>
                <w:rFonts w:ascii="Arial" w:eastAsia="Times New Roman" w:hAnsi="Arial" w:cs="Arial"/>
                <w:noProof w:val="0"/>
                <w:color w:val="000000"/>
                <w:sz w:val="20"/>
                <w:szCs w:val="20"/>
                <w:lang w:val="es-CL" w:eastAsia="es-CL"/>
              </w:rPr>
              <w:t>Don Pedro el correo registrado por la UMAG es </w:t>
            </w:r>
          </w:p>
          <w:tbl>
            <w:tblPr>
              <w:tblW w:w="5137" w:type="dxa"/>
              <w:tblCellMar>
                <w:left w:w="0" w:type="dxa"/>
                <w:right w:w="0" w:type="dxa"/>
              </w:tblCellMar>
              <w:tblLook w:val="04A0" w:firstRow="1" w:lastRow="0" w:firstColumn="1" w:lastColumn="0" w:noHBand="0" w:noVBand="1"/>
            </w:tblPr>
            <w:tblGrid>
              <w:gridCol w:w="5137"/>
            </w:tblGrid>
            <w:tr w:rsidR="00A31595" w:rsidRPr="00BC1A2D" w:rsidTr="00A31595">
              <w:trPr>
                <w:trHeight w:val="255"/>
              </w:trPr>
              <w:tc>
                <w:tcPr>
                  <w:tcW w:w="5137" w:type="dxa"/>
                  <w:vAlign w:val="center"/>
                  <w:hideMark/>
                </w:tcPr>
                <w:p w:rsidR="00A31595" w:rsidRPr="00BC1A2D" w:rsidRDefault="0053292E" w:rsidP="00BC1A2D">
                  <w:pPr>
                    <w:spacing w:after="0" w:line="240" w:lineRule="auto"/>
                    <w:jc w:val="both"/>
                    <w:rPr>
                      <w:rFonts w:ascii="Arial" w:eastAsia="Times New Roman" w:hAnsi="Arial" w:cs="Arial"/>
                      <w:noProof w:val="0"/>
                      <w:color w:val="000000"/>
                      <w:sz w:val="20"/>
                      <w:szCs w:val="20"/>
                      <w:lang w:val="es-CL" w:eastAsia="es-CL"/>
                    </w:rPr>
                  </w:pPr>
                  <w:hyperlink r:id="rId5" w:history="1">
                    <w:r w:rsidR="00A31595" w:rsidRPr="00BC1A2D">
                      <w:rPr>
                        <w:rStyle w:val="Hipervnculo"/>
                        <w:rFonts w:ascii="Arial" w:eastAsia="Times New Roman" w:hAnsi="Arial" w:cs="Arial"/>
                        <w:noProof w:val="0"/>
                        <w:sz w:val="20"/>
                        <w:szCs w:val="20"/>
                        <w:lang w:val="es-CL" w:eastAsia="es-CL"/>
                      </w:rPr>
                      <w:t>xxxxxxxxxx@umag.cl</w:t>
                    </w:r>
                  </w:hyperlink>
                  <w:r w:rsidR="00A31595" w:rsidRPr="00BC1A2D">
                    <w:rPr>
                      <w:rFonts w:ascii="Arial" w:eastAsia="Times New Roman" w:hAnsi="Arial" w:cs="Arial"/>
                      <w:noProof w:val="0"/>
                      <w:color w:val="000000"/>
                      <w:sz w:val="20"/>
                      <w:szCs w:val="20"/>
                      <w:lang w:val="es-CL" w:eastAsia="es-CL"/>
                    </w:rPr>
                    <w:t>, a este correo se vinculó su institución, por favor confirme su correo para poder realizar los cambios.</w:t>
                  </w:r>
                </w:p>
              </w:tc>
            </w:tr>
          </w:tbl>
          <w:p w:rsidR="00856684" w:rsidRPr="00BC1A2D" w:rsidRDefault="00856684" w:rsidP="00BC1A2D">
            <w:pPr>
              <w:jc w:val="both"/>
              <w:rPr>
                <w:rFonts w:ascii="Arial" w:eastAsia="Times New Roman" w:hAnsi="Arial" w:cs="Arial"/>
                <w:color w:val="000000"/>
                <w:sz w:val="20"/>
                <w:szCs w:val="20"/>
              </w:rPr>
            </w:pPr>
          </w:p>
        </w:tc>
      </w:tr>
      <w:tr w:rsidR="00A31595" w:rsidRPr="00BC1A2D" w:rsidTr="00B17D6C">
        <w:tc>
          <w:tcPr>
            <w:tcW w:w="561" w:type="dxa"/>
          </w:tcPr>
          <w:p w:rsidR="00A31595" w:rsidRPr="00BC1A2D" w:rsidRDefault="007B270E" w:rsidP="00BC1A2D">
            <w:pPr>
              <w:jc w:val="both"/>
              <w:rPr>
                <w:rFonts w:ascii="Arial" w:hAnsi="Arial" w:cs="Arial"/>
                <w:sz w:val="20"/>
                <w:szCs w:val="20"/>
              </w:rPr>
            </w:pPr>
            <w:r w:rsidRPr="00BC1A2D">
              <w:rPr>
                <w:rFonts w:ascii="Arial" w:hAnsi="Arial" w:cs="Arial"/>
                <w:sz w:val="20"/>
                <w:szCs w:val="20"/>
              </w:rPr>
              <w:t>11</w:t>
            </w:r>
          </w:p>
        </w:tc>
        <w:tc>
          <w:tcPr>
            <w:tcW w:w="3372" w:type="dxa"/>
          </w:tcPr>
          <w:p w:rsidR="00A31595" w:rsidRPr="00BC1A2D" w:rsidRDefault="00A31595" w:rsidP="00BC1A2D">
            <w:pPr>
              <w:jc w:val="both"/>
              <w:rPr>
                <w:rFonts w:ascii="Arial" w:hAnsi="Arial" w:cs="Arial"/>
                <w:color w:val="000000"/>
                <w:sz w:val="20"/>
                <w:szCs w:val="20"/>
              </w:rPr>
            </w:pPr>
            <w:r w:rsidRPr="00BC1A2D">
              <w:rPr>
                <w:rFonts w:ascii="Arial" w:hAnsi="Arial" w:cs="Arial"/>
                <w:color w:val="000000"/>
                <w:sz w:val="20"/>
                <w:szCs w:val="20"/>
              </w:rPr>
              <w:t>Pedro Moreno</w:t>
            </w:r>
          </w:p>
        </w:tc>
        <w:tc>
          <w:tcPr>
            <w:tcW w:w="5026" w:type="dxa"/>
          </w:tcPr>
          <w:p w:rsidR="00A31595" w:rsidRPr="00BC1A2D" w:rsidRDefault="00A31595" w:rsidP="00BC1A2D">
            <w:pPr>
              <w:jc w:val="both"/>
              <w:rPr>
                <w:rFonts w:ascii="Arial" w:hAnsi="Arial" w:cs="Arial"/>
                <w:color w:val="000000"/>
                <w:sz w:val="20"/>
                <w:szCs w:val="20"/>
              </w:rPr>
            </w:pPr>
            <w:r w:rsidRPr="00BC1A2D">
              <w:rPr>
                <w:rFonts w:ascii="Arial" w:hAnsi="Arial" w:cs="Arial"/>
                <w:color w:val="000000"/>
                <w:sz w:val="20"/>
                <w:szCs w:val="20"/>
              </w:rPr>
              <w:t xml:space="preserve">Estimados amigos. De acuerdo a la información recibida en la capacitación, se puede acceder a fondos para el representante legal con un máximo de 20% sobre el 40 % Gasto de Personal. Teniendo claro esto, </w:t>
            </w:r>
            <w:r w:rsidRPr="00BC1A2D">
              <w:rPr>
                <w:rFonts w:ascii="Arial" w:hAnsi="Arial" w:cs="Arial"/>
                <w:color w:val="000000"/>
                <w:sz w:val="20"/>
                <w:szCs w:val="20"/>
              </w:rPr>
              <w:lastRenderedPageBreak/>
              <w:t>en el formulario ¿donde coloco este monto ?, no puedo en personal ya que modifica el porcentaje del 40% Personal.</w:t>
            </w:r>
          </w:p>
        </w:tc>
        <w:tc>
          <w:tcPr>
            <w:tcW w:w="5353" w:type="dxa"/>
          </w:tcPr>
          <w:p w:rsidR="00A31595" w:rsidRPr="00BC1A2D" w:rsidRDefault="00A31595" w:rsidP="00BC1A2D">
            <w:pPr>
              <w:jc w:val="both"/>
              <w:rPr>
                <w:rFonts w:ascii="Arial" w:eastAsia="Times New Roman" w:hAnsi="Arial" w:cs="Arial"/>
                <w:noProof w:val="0"/>
                <w:sz w:val="20"/>
                <w:szCs w:val="20"/>
                <w:lang w:val="es-CL" w:eastAsia="es-CL"/>
              </w:rPr>
            </w:pPr>
            <w:r w:rsidRPr="00BC1A2D">
              <w:rPr>
                <w:rFonts w:ascii="Arial" w:eastAsia="Times New Roman" w:hAnsi="Arial" w:cs="Arial"/>
                <w:noProof w:val="0"/>
                <w:color w:val="000000"/>
                <w:sz w:val="20"/>
                <w:szCs w:val="20"/>
                <w:lang w:val="es-CL" w:eastAsia="es-CL"/>
              </w:rPr>
              <w:lastRenderedPageBreak/>
              <w:t>Estimado:</w:t>
            </w:r>
          </w:p>
          <w:p w:rsidR="00A31595" w:rsidRPr="00BC1A2D" w:rsidRDefault="00A31595" w:rsidP="00BC1A2D">
            <w:pPr>
              <w:jc w:val="both"/>
              <w:rPr>
                <w:rFonts w:ascii="Arial" w:eastAsia="Times New Roman" w:hAnsi="Arial" w:cs="Arial"/>
                <w:noProof w:val="0"/>
                <w:color w:val="000000"/>
                <w:sz w:val="20"/>
                <w:szCs w:val="20"/>
                <w:lang w:val="es-CL" w:eastAsia="es-CL"/>
              </w:rPr>
            </w:pPr>
            <w:r w:rsidRPr="00BC1A2D">
              <w:rPr>
                <w:rFonts w:ascii="Arial" w:eastAsia="Times New Roman" w:hAnsi="Arial" w:cs="Arial"/>
                <w:noProof w:val="0"/>
                <w:color w:val="000000"/>
                <w:sz w:val="20"/>
                <w:szCs w:val="20"/>
                <w:lang w:val="es-CL" w:eastAsia="es-CL"/>
              </w:rPr>
              <w:t xml:space="preserve">Cuando Usted desglose honorarios, entre paréntesis indique si es el representante legal o miembro del directorio. En la etapa de seguimiento de la iniciativa se </w:t>
            </w:r>
            <w:r w:rsidRPr="00BC1A2D">
              <w:rPr>
                <w:rFonts w:ascii="Arial" w:eastAsia="Times New Roman" w:hAnsi="Arial" w:cs="Arial"/>
                <w:noProof w:val="0"/>
                <w:color w:val="000000"/>
                <w:sz w:val="20"/>
                <w:szCs w:val="20"/>
                <w:lang w:val="es-CL" w:eastAsia="es-CL"/>
              </w:rPr>
              <w:lastRenderedPageBreak/>
              <w:t>verifica a través de las boletas de honorarios si el emisor es parte del directorio o el representante legal y en esa instancia se verifica si el gasto de honorarios cumple con la restricción del 20%.</w:t>
            </w:r>
          </w:p>
          <w:p w:rsidR="00A31595" w:rsidRPr="00BC1A2D" w:rsidRDefault="00A31595" w:rsidP="00BC1A2D">
            <w:pPr>
              <w:jc w:val="both"/>
              <w:rPr>
                <w:rFonts w:ascii="Arial" w:eastAsia="Times New Roman" w:hAnsi="Arial" w:cs="Arial"/>
                <w:color w:val="000000"/>
                <w:sz w:val="20"/>
                <w:szCs w:val="20"/>
              </w:rPr>
            </w:pPr>
          </w:p>
        </w:tc>
      </w:tr>
      <w:tr w:rsidR="00B17D6C" w:rsidRPr="00BC1A2D" w:rsidTr="00B17D6C">
        <w:tc>
          <w:tcPr>
            <w:tcW w:w="561" w:type="dxa"/>
          </w:tcPr>
          <w:p w:rsidR="00B17D6C" w:rsidRPr="00BC1A2D" w:rsidRDefault="007B270E" w:rsidP="00BC1A2D">
            <w:pPr>
              <w:jc w:val="both"/>
              <w:rPr>
                <w:rFonts w:ascii="Arial" w:hAnsi="Arial" w:cs="Arial"/>
                <w:sz w:val="20"/>
                <w:szCs w:val="20"/>
              </w:rPr>
            </w:pPr>
            <w:r w:rsidRPr="00BC1A2D">
              <w:rPr>
                <w:rFonts w:ascii="Arial" w:hAnsi="Arial" w:cs="Arial"/>
                <w:sz w:val="20"/>
                <w:szCs w:val="20"/>
              </w:rPr>
              <w:lastRenderedPageBreak/>
              <w:t>12</w:t>
            </w:r>
          </w:p>
        </w:tc>
        <w:tc>
          <w:tcPr>
            <w:tcW w:w="3372" w:type="dxa"/>
          </w:tcPr>
          <w:p w:rsidR="00B17D6C" w:rsidRPr="00BC1A2D" w:rsidRDefault="00B17D6C" w:rsidP="00BC1A2D">
            <w:pPr>
              <w:jc w:val="both"/>
              <w:rPr>
                <w:rFonts w:ascii="Arial" w:hAnsi="Arial" w:cs="Arial"/>
                <w:color w:val="000000"/>
                <w:sz w:val="20"/>
                <w:szCs w:val="20"/>
              </w:rPr>
            </w:pPr>
            <w:r w:rsidRPr="00BC1A2D">
              <w:rPr>
                <w:rFonts w:ascii="Arial" w:hAnsi="Arial" w:cs="Arial"/>
                <w:color w:val="000000"/>
                <w:sz w:val="20"/>
                <w:szCs w:val="20"/>
              </w:rPr>
              <w:t>Mariela Gallardo</w:t>
            </w:r>
          </w:p>
        </w:tc>
        <w:tc>
          <w:tcPr>
            <w:tcW w:w="5026" w:type="dxa"/>
          </w:tcPr>
          <w:p w:rsidR="00B17D6C" w:rsidRPr="00BC1A2D" w:rsidRDefault="00B17D6C" w:rsidP="00BC1A2D">
            <w:pPr>
              <w:jc w:val="both"/>
              <w:rPr>
                <w:rFonts w:ascii="Arial" w:hAnsi="Arial" w:cs="Arial"/>
                <w:color w:val="000000"/>
                <w:sz w:val="20"/>
                <w:szCs w:val="20"/>
              </w:rPr>
            </w:pPr>
            <w:r w:rsidRPr="00BC1A2D">
              <w:rPr>
                <w:rFonts w:ascii="Arial" w:hAnsi="Arial" w:cs="Arial"/>
                <w:color w:val="000000"/>
                <w:sz w:val="20"/>
                <w:szCs w:val="20"/>
              </w:rPr>
              <w:t xml:space="preserve">Estimados amigos. De acuerdo a la información recibida en la capacitación, se puede acceder a fondos para el representante legal con un máximo de 20% sobre el 40 % Gasto de Personal. Teniendo claro esto, en el formulario ¿donde coloco este monto ?, no puedo </w:t>
            </w:r>
            <w:r w:rsidR="007B270E" w:rsidRPr="00BC1A2D">
              <w:rPr>
                <w:rFonts w:ascii="Arial" w:hAnsi="Arial" w:cs="Arial"/>
                <w:color w:val="000000"/>
                <w:sz w:val="20"/>
                <w:szCs w:val="20"/>
              </w:rPr>
              <w:t>13</w:t>
            </w:r>
            <w:r w:rsidRPr="00BC1A2D">
              <w:rPr>
                <w:rFonts w:ascii="Arial" w:hAnsi="Arial" w:cs="Arial"/>
                <w:color w:val="000000"/>
                <w:sz w:val="20"/>
                <w:szCs w:val="20"/>
              </w:rPr>
              <w:t>en personal ya que modifica el porcentaje del 40% Personal.</w:t>
            </w:r>
          </w:p>
        </w:tc>
        <w:tc>
          <w:tcPr>
            <w:tcW w:w="5353" w:type="dxa"/>
          </w:tcPr>
          <w:p w:rsidR="00B17D6C" w:rsidRPr="00BC1A2D" w:rsidRDefault="00B17D6C" w:rsidP="00BC1A2D">
            <w:pPr>
              <w:jc w:val="both"/>
              <w:rPr>
                <w:rFonts w:ascii="Arial" w:eastAsia="Times New Roman" w:hAnsi="Arial" w:cs="Arial"/>
                <w:noProof w:val="0"/>
                <w:color w:val="000000"/>
                <w:sz w:val="20"/>
                <w:szCs w:val="20"/>
                <w:lang w:val="es-CL" w:eastAsia="es-CL"/>
              </w:rPr>
            </w:pPr>
            <w:r w:rsidRPr="00BC1A2D">
              <w:rPr>
                <w:rFonts w:ascii="Arial" w:eastAsia="Times New Roman" w:hAnsi="Arial" w:cs="Arial"/>
                <w:noProof w:val="0"/>
                <w:color w:val="000000"/>
                <w:sz w:val="20"/>
                <w:szCs w:val="20"/>
                <w:lang w:val="es-CL" w:eastAsia="es-CL"/>
              </w:rPr>
              <w:t>Efectivamente los Centros de Padres pueden postular al FNDR, considerando la información contenida en el </w:t>
            </w:r>
            <w:r w:rsidRPr="00BC1A2D">
              <w:rPr>
                <w:rFonts w:ascii="Arial" w:eastAsia="Times New Roman" w:hAnsi="Arial" w:cs="Arial"/>
                <w:b/>
                <w:bCs/>
                <w:noProof w:val="0"/>
                <w:color w:val="000000"/>
                <w:sz w:val="20"/>
                <w:szCs w:val="20"/>
                <w:lang w:val="es-CL" w:eastAsia="es-CL"/>
              </w:rPr>
              <w:t>Art. Nº 26:</w:t>
            </w:r>
            <w:r w:rsidRPr="00BC1A2D">
              <w:rPr>
                <w:rFonts w:ascii="Arial" w:eastAsia="Times New Roman" w:hAnsi="Arial" w:cs="Arial"/>
                <w:noProof w:val="0"/>
                <w:color w:val="000000"/>
                <w:sz w:val="20"/>
                <w:szCs w:val="20"/>
                <w:lang w:val="es-CL" w:eastAsia="es-CL"/>
              </w:rPr>
              <w:t> Las entidades que postulen al Concurso Actividades de Carácter Social y Rehabilitación de Drogas  2016 deberán disponer de la siguiente documentación, que será considerada como requisito de Admisibilidad: en su letra g) Sólo para Instituciones Privadas sin Fines de Lucro: Certificado de Vigencia de Personalidad Jurídica extendido dentro de los últimos 6 meses contados desde la fecha de cierre del proceso de postulación. Por restricciones de la Ley de Presupuestos 2016, </w:t>
            </w:r>
            <w:r w:rsidRPr="00BC1A2D">
              <w:rPr>
                <w:rFonts w:ascii="Arial" w:eastAsia="Times New Roman" w:hAnsi="Arial" w:cs="Arial"/>
                <w:b/>
                <w:bCs/>
                <w:noProof w:val="0"/>
                <w:color w:val="000000"/>
                <w:sz w:val="20"/>
                <w:szCs w:val="20"/>
                <w:u w:val="single"/>
                <w:lang w:val="es-CL" w:eastAsia="es-CL"/>
              </w:rPr>
              <w:t>la institución postulante debe tener un mínimo de 2 años de conformada su personalidad jurídica al momento de la postulación.</w:t>
            </w:r>
          </w:p>
          <w:p w:rsidR="00B17D6C" w:rsidRPr="00BC1A2D" w:rsidRDefault="00B17D6C" w:rsidP="00BC1A2D">
            <w:pPr>
              <w:jc w:val="both"/>
              <w:rPr>
                <w:rFonts w:ascii="Arial" w:eastAsia="Times New Roman" w:hAnsi="Arial" w:cs="Arial"/>
                <w:noProof w:val="0"/>
                <w:color w:val="000000"/>
                <w:sz w:val="20"/>
                <w:szCs w:val="20"/>
                <w:lang w:val="es-CL" w:eastAsia="es-CL"/>
              </w:rPr>
            </w:pPr>
            <w:r w:rsidRPr="00BC1A2D">
              <w:rPr>
                <w:rFonts w:ascii="Arial" w:eastAsia="Times New Roman" w:hAnsi="Arial" w:cs="Arial"/>
                <w:noProof w:val="0"/>
                <w:color w:val="000000"/>
                <w:sz w:val="20"/>
                <w:szCs w:val="20"/>
                <w:lang w:val="es-CL" w:eastAsia="es-CL"/>
              </w:rPr>
              <w:t>Esperando haber dado respuesta a sus consultas</w:t>
            </w:r>
          </w:p>
          <w:p w:rsidR="00B17D6C" w:rsidRPr="00BC1A2D" w:rsidRDefault="00B17D6C" w:rsidP="00BC1A2D">
            <w:pPr>
              <w:jc w:val="both"/>
              <w:rPr>
                <w:rFonts w:ascii="Arial" w:eastAsia="Times New Roman" w:hAnsi="Arial" w:cs="Arial"/>
                <w:noProof w:val="0"/>
                <w:color w:val="000000"/>
                <w:sz w:val="20"/>
                <w:szCs w:val="20"/>
                <w:lang w:val="es-CL" w:eastAsia="es-CL"/>
              </w:rPr>
            </w:pPr>
          </w:p>
        </w:tc>
      </w:tr>
      <w:tr w:rsidR="007B270E" w:rsidRPr="00BC1A2D" w:rsidTr="00B17D6C">
        <w:tc>
          <w:tcPr>
            <w:tcW w:w="561" w:type="dxa"/>
          </w:tcPr>
          <w:p w:rsidR="007B270E" w:rsidRPr="00BC1A2D" w:rsidRDefault="007B270E" w:rsidP="00BC1A2D">
            <w:pPr>
              <w:jc w:val="both"/>
              <w:rPr>
                <w:rFonts w:ascii="Arial" w:hAnsi="Arial" w:cs="Arial"/>
                <w:sz w:val="20"/>
                <w:szCs w:val="20"/>
              </w:rPr>
            </w:pPr>
            <w:r w:rsidRPr="00BC1A2D">
              <w:rPr>
                <w:rFonts w:ascii="Arial" w:hAnsi="Arial" w:cs="Arial"/>
                <w:sz w:val="20"/>
                <w:szCs w:val="20"/>
              </w:rPr>
              <w:t>13</w:t>
            </w:r>
          </w:p>
        </w:tc>
        <w:tc>
          <w:tcPr>
            <w:tcW w:w="3372" w:type="dxa"/>
          </w:tcPr>
          <w:p w:rsidR="007B270E" w:rsidRPr="00BC1A2D" w:rsidRDefault="007B270E" w:rsidP="00BC1A2D">
            <w:pPr>
              <w:jc w:val="both"/>
              <w:rPr>
                <w:rFonts w:ascii="Arial" w:hAnsi="Arial" w:cs="Arial"/>
                <w:color w:val="000000"/>
                <w:sz w:val="20"/>
                <w:szCs w:val="20"/>
              </w:rPr>
            </w:pPr>
            <w:r w:rsidRPr="00BC1A2D">
              <w:rPr>
                <w:rFonts w:ascii="Arial" w:hAnsi="Arial" w:cs="Arial"/>
                <w:color w:val="000000"/>
                <w:sz w:val="20"/>
                <w:szCs w:val="20"/>
              </w:rPr>
              <w:t>Paula Noé</w:t>
            </w:r>
          </w:p>
        </w:tc>
        <w:tc>
          <w:tcPr>
            <w:tcW w:w="5026" w:type="dxa"/>
          </w:tcPr>
          <w:p w:rsidR="007B270E" w:rsidRPr="00BC1A2D" w:rsidRDefault="007B270E" w:rsidP="00BC1A2D">
            <w:pPr>
              <w:jc w:val="both"/>
              <w:rPr>
                <w:rFonts w:ascii="Arial" w:hAnsi="Arial" w:cs="Arial"/>
                <w:color w:val="000000"/>
                <w:sz w:val="20"/>
                <w:szCs w:val="20"/>
              </w:rPr>
            </w:pPr>
            <w:r w:rsidRPr="00BC1A2D">
              <w:rPr>
                <w:rFonts w:ascii="Arial" w:hAnsi="Arial" w:cs="Arial"/>
                <w:color w:val="000000"/>
                <w:sz w:val="20"/>
                <w:szCs w:val="20"/>
              </w:rPr>
              <w:t>Les ruego puedan explicarme concretamente a qué se refieren las bases del concurso en el criterio que evalúa el alcance de la iniciativa, cuando se habla de "beneficiarios directos" y "beneficiarios indirectos".</w:t>
            </w:r>
          </w:p>
          <w:p w:rsidR="007B270E" w:rsidRPr="00BC1A2D" w:rsidRDefault="007B270E" w:rsidP="00BC1A2D">
            <w:pPr>
              <w:jc w:val="both"/>
              <w:rPr>
                <w:rFonts w:ascii="Arial" w:hAnsi="Arial" w:cs="Arial"/>
                <w:color w:val="000000"/>
                <w:sz w:val="20"/>
                <w:szCs w:val="20"/>
              </w:rPr>
            </w:pPr>
          </w:p>
          <w:p w:rsidR="007B270E" w:rsidRPr="00BC1A2D" w:rsidRDefault="007B270E" w:rsidP="00BC1A2D">
            <w:pPr>
              <w:jc w:val="both"/>
              <w:rPr>
                <w:rFonts w:ascii="Arial" w:hAnsi="Arial" w:cs="Arial"/>
                <w:color w:val="000000"/>
                <w:sz w:val="20"/>
                <w:szCs w:val="20"/>
              </w:rPr>
            </w:pPr>
            <w:r w:rsidRPr="00BC1A2D">
              <w:rPr>
                <w:rFonts w:ascii="Arial" w:hAnsi="Arial" w:cs="Arial"/>
                <w:color w:val="000000"/>
                <w:sz w:val="20"/>
                <w:szCs w:val="20"/>
              </w:rPr>
              <w:t>Es la realización de un documental que se emitirá en la región, por ejemplo ¿quiénes serían los beneficiarios directos y quienes los indirectos? ¿Los que ven el material son directos? ¿Y sus familias o el público potencial de la región es indirecto?  </w:t>
            </w:r>
          </w:p>
          <w:p w:rsidR="007B270E" w:rsidRPr="00BC1A2D" w:rsidRDefault="007B270E" w:rsidP="00BC1A2D">
            <w:pPr>
              <w:jc w:val="both"/>
              <w:rPr>
                <w:rFonts w:ascii="Arial" w:hAnsi="Arial" w:cs="Arial"/>
                <w:color w:val="000000"/>
                <w:sz w:val="20"/>
                <w:szCs w:val="20"/>
              </w:rPr>
            </w:pPr>
          </w:p>
        </w:tc>
        <w:tc>
          <w:tcPr>
            <w:tcW w:w="5353" w:type="dxa"/>
          </w:tcPr>
          <w:p w:rsidR="007B270E" w:rsidRPr="00BC1A2D" w:rsidRDefault="003C7548" w:rsidP="00BC1A2D">
            <w:pPr>
              <w:jc w:val="both"/>
              <w:rPr>
                <w:rFonts w:ascii="Arial" w:eastAsia="Times New Roman" w:hAnsi="Arial" w:cs="Arial"/>
                <w:noProof w:val="0"/>
                <w:color w:val="000000"/>
                <w:sz w:val="20"/>
                <w:szCs w:val="20"/>
                <w:lang w:val="es-CL" w:eastAsia="es-CL"/>
              </w:rPr>
            </w:pPr>
            <w:r w:rsidRPr="00BC1A2D">
              <w:rPr>
                <w:rFonts w:ascii="Arial" w:hAnsi="Arial" w:cs="Arial"/>
                <w:b/>
                <w:bCs/>
                <w:color w:val="000000"/>
                <w:sz w:val="20"/>
                <w:szCs w:val="20"/>
              </w:rPr>
              <w:t>Beneficiarios directos:</w:t>
            </w:r>
            <w:r w:rsidRPr="00BC1A2D">
              <w:rPr>
                <w:rFonts w:ascii="Arial" w:eastAsia="Times New Roman" w:hAnsi="Arial" w:cs="Arial"/>
                <w:noProof w:val="0"/>
                <w:color w:val="000000"/>
                <w:sz w:val="20"/>
                <w:szCs w:val="20"/>
                <w:lang w:val="es-CL" w:eastAsia="es-CL"/>
              </w:rPr>
              <w:t xml:space="preserve"> </w:t>
            </w:r>
            <w:r w:rsidR="004C2492" w:rsidRPr="00BC1A2D">
              <w:rPr>
                <w:rFonts w:ascii="Arial" w:eastAsia="Times New Roman" w:hAnsi="Arial" w:cs="Arial"/>
                <w:noProof w:val="0"/>
                <w:color w:val="000000"/>
                <w:sz w:val="20"/>
                <w:szCs w:val="20"/>
                <w:lang w:val="es-CL" w:eastAsia="es-CL"/>
              </w:rPr>
              <w:t>Entendemos por Beneficiarios Directos son aquellos que requieren de los servicios del proyecto para satisfacer la necesidad identificada como problema y es con ellos que el proyecto va a trabajar</w:t>
            </w:r>
            <w:r w:rsidR="008B4487" w:rsidRPr="00BC1A2D">
              <w:rPr>
                <w:rFonts w:ascii="Arial" w:eastAsia="Times New Roman" w:hAnsi="Arial" w:cs="Arial"/>
                <w:noProof w:val="0"/>
                <w:color w:val="000000"/>
                <w:sz w:val="20"/>
                <w:szCs w:val="20"/>
                <w:lang w:val="es-CL" w:eastAsia="es-CL"/>
              </w:rPr>
              <w:t xml:space="preserve"> más de cerca. Equivale a la población objetivo.</w:t>
            </w:r>
          </w:p>
          <w:p w:rsidR="00AB2B65" w:rsidRPr="00BC1A2D" w:rsidRDefault="00AB2B65" w:rsidP="00BC1A2D">
            <w:pPr>
              <w:jc w:val="both"/>
              <w:rPr>
                <w:rFonts w:ascii="Arial" w:eastAsia="Times New Roman" w:hAnsi="Arial" w:cs="Arial"/>
                <w:noProof w:val="0"/>
                <w:color w:val="000000"/>
                <w:sz w:val="20"/>
                <w:szCs w:val="20"/>
                <w:lang w:val="es-CL" w:eastAsia="es-CL"/>
              </w:rPr>
            </w:pPr>
          </w:p>
          <w:p w:rsidR="00AB2B65" w:rsidRPr="00BC1A2D" w:rsidRDefault="00AB2B65" w:rsidP="00BC1A2D">
            <w:pPr>
              <w:jc w:val="both"/>
              <w:rPr>
                <w:rFonts w:ascii="Arial" w:eastAsia="Times New Roman" w:hAnsi="Arial" w:cs="Arial"/>
                <w:noProof w:val="0"/>
                <w:color w:val="000000"/>
                <w:sz w:val="20"/>
                <w:szCs w:val="20"/>
                <w:lang w:val="es-CL" w:eastAsia="es-CL"/>
              </w:rPr>
            </w:pPr>
            <w:r w:rsidRPr="00BC1A2D">
              <w:rPr>
                <w:rFonts w:ascii="Arial" w:eastAsia="Times New Roman" w:hAnsi="Arial" w:cs="Arial"/>
                <w:noProof w:val="0"/>
                <w:color w:val="000000"/>
                <w:sz w:val="20"/>
                <w:szCs w:val="20"/>
                <w:lang w:val="es-CL" w:eastAsia="es-CL"/>
              </w:rPr>
              <w:t>Podríamos decir que el público objetivo es un grupo de personas que quieren y/o necesitan lo que nosotros podemos ofrecer y por esa razón serán más propensos a participar.</w:t>
            </w:r>
          </w:p>
          <w:p w:rsidR="00C16682" w:rsidRPr="00BC1A2D" w:rsidRDefault="00C16682" w:rsidP="00BC1A2D">
            <w:pPr>
              <w:jc w:val="both"/>
              <w:rPr>
                <w:rFonts w:ascii="Arial" w:eastAsia="Times New Roman" w:hAnsi="Arial" w:cs="Arial"/>
                <w:noProof w:val="0"/>
                <w:color w:val="000000"/>
                <w:sz w:val="20"/>
                <w:szCs w:val="20"/>
                <w:lang w:val="es-CL" w:eastAsia="es-CL"/>
              </w:rPr>
            </w:pPr>
          </w:p>
          <w:p w:rsidR="00C16682" w:rsidRPr="00BC1A2D" w:rsidRDefault="00C16682" w:rsidP="00BC1A2D">
            <w:pPr>
              <w:jc w:val="both"/>
              <w:rPr>
                <w:rFonts w:ascii="Arial" w:eastAsia="Times New Roman" w:hAnsi="Arial" w:cs="Arial"/>
                <w:noProof w:val="0"/>
                <w:color w:val="000000"/>
                <w:sz w:val="20"/>
                <w:szCs w:val="20"/>
                <w:lang w:val="es-CL" w:eastAsia="es-CL"/>
              </w:rPr>
            </w:pPr>
            <w:r w:rsidRPr="00BC1A2D">
              <w:rPr>
                <w:rFonts w:ascii="Arial" w:eastAsia="Times New Roman" w:hAnsi="Arial" w:cs="Arial"/>
                <w:noProof w:val="0"/>
                <w:color w:val="000000"/>
                <w:sz w:val="20"/>
                <w:szCs w:val="20"/>
                <w:lang w:val="es-CL" w:eastAsia="es-CL"/>
              </w:rPr>
              <w:t>Para definir tus beneficiarios primero debes identificar tu público objetivo, es decir a quien va dirigido la iniciativa.</w:t>
            </w:r>
          </w:p>
          <w:p w:rsidR="00AB2B65" w:rsidRPr="00BC1A2D" w:rsidRDefault="00AB2B65" w:rsidP="00BC1A2D">
            <w:pPr>
              <w:jc w:val="both"/>
              <w:rPr>
                <w:rFonts w:ascii="Arial" w:eastAsia="Times New Roman" w:hAnsi="Arial" w:cs="Arial"/>
                <w:noProof w:val="0"/>
                <w:color w:val="000000"/>
                <w:sz w:val="20"/>
                <w:szCs w:val="20"/>
                <w:lang w:val="es-CL" w:eastAsia="es-CL"/>
              </w:rPr>
            </w:pPr>
          </w:p>
          <w:p w:rsidR="00BA431F" w:rsidRPr="00BC1A2D" w:rsidRDefault="00AB2B65" w:rsidP="00BC1A2D">
            <w:pPr>
              <w:jc w:val="both"/>
              <w:rPr>
                <w:rFonts w:ascii="Arial" w:eastAsia="Times New Roman" w:hAnsi="Arial" w:cs="Arial"/>
                <w:noProof w:val="0"/>
                <w:color w:val="000000"/>
                <w:sz w:val="20"/>
                <w:szCs w:val="20"/>
                <w:lang w:val="es-CL" w:eastAsia="es-CL"/>
              </w:rPr>
            </w:pPr>
            <w:r w:rsidRPr="00BC1A2D">
              <w:rPr>
                <w:rFonts w:ascii="Arial" w:hAnsi="Arial" w:cs="Arial"/>
                <w:b/>
                <w:bCs/>
                <w:color w:val="000000"/>
                <w:sz w:val="20"/>
                <w:szCs w:val="20"/>
              </w:rPr>
              <w:lastRenderedPageBreak/>
              <w:t>B</w:t>
            </w:r>
            <w:r w:rsidR="003C7548" w:rsidRPr="00BC1A2D">
              <w:rPr>
                <w:rFonts w:ascii="Arial" w:hAnsi="Arial" w:cs="Arial"/>
                <w:b/>
                <w:bCs/>
                <w:color w:val="000000"/>
                <w:sz w:val="20"/>
                <w:szCs w:val="20"/>
              </w:rPr>
              <w:t>eneficiarios indirectos:</w:t>
            </w:r>
            <w:r w:rsidR="003C7548" w:rsidRPr="00BC1A2D">
              <w:rPr>
                <w:rFonts w:ascii="Arial" w:eastAsia="Times New Roman" w:hAnsi="Arial" w:cs="Arial"/>
                <w:noProof w:val="0"/>
                <w:color w:val="000000"/>
                <w:sz w:val="20"/>
                <w:szCs w:val="20"/>
                <w:lang w:val="es-CL" w:eastAsia="es-CL"/>
              </w:rPr>
              <w:t xml:space="preserve"> Entendemos por Beneficiarios Indirectos son aquellos que reciben un efecto potencial directo de las acciones del proyecto y pueden ser identificados. </w:t>
            </w:r>
          </w:p>
          <w:p w:rsidR="008B4487" w:rsidRPr="00BC1A2D" w:rsidRDefault="008B4487" w:rsidP="00BC1A2D">
            <w:pPr>
              <w:jc w:val="both"/>
              <w:rPr>
                <w:rFonts w:ascii="Arial" w:eastAsia="Times New Roman" w:hAnsi="Arial" w:cs="Arial"/>
                <w:noProof w:val="0"/>
                <w:color w:val="000000"/>
                <w:sz w:val="20"/>
                <w:szCs w:val="20"/>
                <w:lang w:val="es-CL" w:eastAsia="es-CL"/>
              </w:rPr>
            </w:pPr>
          </w:p>
        </w:tc>
      </w:tr>
      <w:tr w:rsidR="00EA12B5" w:rsidRPr="00BC1A2D" w:rsidTr="00B17D6C">
        <w:tc>
          <w:tcPr>
            <w:tcW w:w="561" w:type="dxa"/>
          </w:tcPr>
          <w:p w:rsidR="00EA12B5" w:rsidRPr="00BC1A2D" w:rsidRDefault="00082F60" w:rsidP="00BC1A2D">
            <w:pPr>
              <w:jc w:val="both"/>
              <w:rPr>
                <w:rFonts w:ascii="Arial" w:hAnsi="Arial" w:cs="Arial"/>
                <w:sz w:val="20"/>
                <w:szCs w:val="20"/>
              </w:rPr>
            </w:pPr>
            <w:r w:rsidRPr="00BC1A2D">
              <w:rPr>
                <w:rFonts w:ascii="Arial" w:hAnsi="Arial" w:cs="Arial"/>
                <w:sz w:val="20"/>
                <w:szCs w:val="20"/>
              </w:rPr>
              <w:lastRenderedPageBreak/>
              <w:t>14</w:t>
            </w:r>
          </w:p>
        </w:tc>
        <w:tc>
          <w:tcPr>
            <w:tcW w:w="3372" w:type="dxa"/>
          </w:tcPr>
          <w:p w:rsidR="00EA12B5" w:rsidRPr="00BC1A2D" w:rsidRDefault="00082F60" w:rsidP="00BC1A2D">
            <w:pPr>
              <w:jc w:val="both"/>
              <w:rPr>
                <w:rFonts w:ascii="Arial" w:hAnsi="Arial" w:cs="Arial"/>
                <w:color w:val="000000"/>
                <w:sz w:val="20"/>
                <w:szCs w:val="20"/>
              </w:rPr>
            </w:pPr>
            <w:r w:rsidRPr="00BC1A2D">
              <w:rPr>
                <w:rFonts w:ascii="Arial" w:hAnsi="Arial" w:cs="Arial"/>
                <w:color w:val="000000"/>
                <w:sz w:val="20"/>
                <w:szCs w:val="20"/>
              </w:rPr>
              <w:t>Paula Noé</w:t>
            </w:r>
          </w:p>
        </w:tc>
        <w:tc>
          <w:tcPr>
            <w:tcW w:w="5026" w:type="dxa"/>
          </w:tcPr>
          <w:p w:rsidR="00BE5058" w:rsidRPr="00BC1A2D" w:rsidRDefault="00BE5058" w:rsidP="00BC1A2D">
            <w:pPr>
              <w:jc w:val="both"/>
              <w:rPr>
                <w:rFonts w:ascii="Arial" w:hAnsi="Arial" w:cs="Arial"/>
                <w:color w:val="000000"/>
                <w:sz w:val="20"/>
                <w:szCs w:val="20"/>
              </w:rPr>
            </w:pPr>
            <w:r w:rsidRPr="00BC1A2D">
              <w:rPr>
                <w:rFonts w:ascii="Arial" w:hAnsi="Arial" w:cs="Arial"/>
                <w:color w:val="000000"/>
                <w:sz w:val="20"/>
                <w:szCs w:val="20"/>
              </w:rPr>
              <w:t>Escribo desde la organización sin fines de lucro, Wildlife Conservation Society con un par de preguntas sobre el concurso FNDR 2016 Cultura que les agradeceré me respondan para continuar con el proceso de inscripción.</w:t>
            </w:r>
          </w:p>
          <w:p w:rsidR="00BE5058" w:rsidRPr="00BC1A2D" w:rsidRDefault="00BE5058" w:rsidP="00BC1A2D">
            <w:pPr>
              <w:jc w:val="both"/>
              <w:rPr>
                <w:rFonts w:ascii="Arial" w:hAnsi="Arial" w:cs="Arial"/>
                <w:color w:val="000000"/>
                <w:sz w:val="20"/>
                <w:szCs w:val="20"/>
              </w:rPr>
            </w:pPr>
          </w:p>
          <w:p w:rsidR="00BE5058" w:rsidRPr="00BC1A2D" w:rsidRDefault="00BE5058" w:rsidP="00BC1A2D">
            <w:pPr>
              <w:jc w:val="both"/>
              <w:rPr>
                <w:rFonts w:ascii="Arial" w:hAnsi="Arial" w:cs="Arial"/>
                <w:color w:val="000000"/>
                <w:sz w:val="20"/>
                <w:szCs w:val="20"/>
              </w:rPr>
            </w:pPr>
            <w:r w:rsidRPr="00BC1A2D">
              <w:rPr>
                <w:rFonts w:ascii="Arial" w:hAnsi="Arial" w:cs="Arial"/>
                <w:color w:val="000000"/>
                <w:sz w:val="20"/>
                <w:szCs w:val="20"/>
              </w:rPr>
              <w:t>1) ¿Cuál es la información que debe ir en PERSONALIDAD JURIDICA? ¿El número de inscripción o nombre? Porque en NOMBRE O RAZÓN SOCIAL puse el nombre de la organización.</w:t>
            </w:r>
          </w:p>
          <w:p w:rsidR="00BE5058" w:rsidRPr="00BC1A2D" w:rsidRDefault="00BE5058" w:rsidP="00BC1A2D">
            <w:pPr>
              <w:jc w:val="both"/>
              <w:rPr>
                <w:rFonts w:ascii="Arial" w:hAnsi="Arial" w:cs="Arial"/>
                <w:color w:val="000000"/>
                <w:sz w:val="20"/>
                <w:szCs w:val="20"/>
              </w:rPr>
            </w:pPr>
          </w:p>
          <w:p w:rsidR="00BE5058" w:rsidRPr="00BC1A2D" w:rsidRDefault="00BE5058" w:rsidP="00BC1A2D">
            <w:pPr>
              <w:jc w:val="both"/>
              <w:rPr>
                <w:rFonts w:ascii="Arial" w:hAnsi="Arial" w:cs="Arial"/>
                <w:color w:val="000000"/>
                <w:sz w:val="20"/>
                <w:szCs w:val="20"/>
              </w:rPr>
            </w:pPr>
            <w:r w:rsidRPr="00BC1A2D">
              <w:rPr>
                <w:rFonts w:ascii="Arial" w:hAnsi="Arial" w:cs="Arial"/>
                <w:color w:val="000000"/>
                <w:sz w:val="20"/>
                <w:szCs w:val="20"/>
              </w:rPr>
              <w:t>2) Se solicita un CERTIFICADO DE DIRECTORIO VIGENTE, pero no tenemos Directorio. Esto se estipula en el CERTIFICADO DE PERSONA JURÍDICA, en donde en la sección de directorio dice NO DEFINIDO. ¿Podemos no presentar ese documento o el sistema no aceptará no presentarlo? </w:t>
            </w:r>
          </w:p>
          <w:p w:rsidR="00EA12B5" w:rsidRPr="00BC1A2D" w:rsidRDefault="00EA12B5" w:rsidP="00BC1A2D">
            <w:pPr>
              <w:jc w:val="both"/>
              <w:rPr>
                <w:rFonts w:ascii="Arial" w:hAnsi="Arial" w:cs="Arial"/>
                <w:color w:val="000000"/>
                <w:sz w:val="20"/>
                <w:szCs w:val="20"/>
              </w:rPr>
            </w:pPr>
          </w:p>
        </w:tc>
        <w:tc>
          <w:tcPr>
            <w:tcW w:w="5353" w:type="dxa"/>
          </w:tcPr>
          <w:p w:rsidR="00BE5058" w:rsidRPr="00BC1A2D" w:rsidRDefault="00BE5058" w:rsidP="00BC1A2D">
            <w:pPr>
              <w:jc w:val="both"/>
              <w:rPr>
                <w:rFonts w:ascii="Arial" w:hAnsi="Arial" w:cs="Arial"/>
                <w:bCs/>
                <w:color w:val="000000"/>
                <w:sz w:val="20"/>
                <w:szCs w:val="20"/>
              </w:rPr>
            </w:pPr>
            <w:r w:rsidRPr="00BC1A2D">
              <w:rPr>
                <w:rFonts w:ascii="Arial" w:hAnsi="Arial" w:cs="Arial"/>
                <w:bCs/>
                <w:color w:val="000000"/>
                <w:sz w:val="20"/>
                <w:szCs w:val="20"/>
              </w:rPr>
              <w:t>Para poder responder, necesito que me indiques los organos de administración de la WCS, de pendendiendo de aquello la suficiencia del certificado que ud. nos indica.</w:t>
            </w:r>
          </w:p>
          <w:p w:rsidR="00C16682" w:rsidRPr="00BC1A2D" w:rsidRDefault="00C16682" w:rsidP="00BC1A2D">
            <w:pPr>
              <w:jc w:val="both"/>
              <w:rPr>
                <w:rFonts w:ascii="Arial" w:hAnsi="Arial" w:cs="Arial"/>
                <w:bCs/>
                <w:color w:val="000000"/>
                <w:sz w:val="20"/>
                <w:szCs w:val="20"/>
              </w:rPr>
            </w:pPr>
          </w:p>
          <w:p w:rsidR="00C16682" w:rsidRPr="00BC1A2D" w:rsidRDefault="00C16682" w:rsidP="00BC1A2D">
            <w:pPr>
              <w:jc w:val="both"/>
              <w:rPr>
                <w:rFonts w:ascii="Arial" w:hAnsi="Arial" w:cs="Arial"/>
                <w:bCs/>
                <w:color w:val="000000"/>
                <w:sz w:val="20"/>
                <w:szCs w:val="20"/>
              </w:rPr>
            </w:pPr>
            <w:r w:rsidRPr="00BC1A2D">
              <w:rPr>
                <w:rFonts w:ascii="Arial" w:hAnsi="Arial" w:cs="Arial"/>
                <w:bCs/>
                <w:color w:val="000000"/>
                <w:sz w:val="20"/>
                <w:szCs w:val="20"/>
              </w:rPr>
              <w:t>Para poder postular  es necesario presentar el certificado de Directorio Vigente, le recomindo que se acerque al Registro de Comercio y solicitarlo.</w:t>
            </w:r>
          </w:p>
          <w:p w:rsidR="00C16682" w:rsidRPr="00BC1A2D" w:rsidRDefault="00C16682" w:rsidP="00BC1A2D">
            <w:pPr>
              <w:jc w:val="both"/>
              <w:rPr>
                <w:rFonts w:ascii="Arial" w:hAnsi="Arial" w:cs="Arial"/>
                <w:bCs/>
                <w:color w:val="000000"/>
                <w:sz w:val="20"/>
                <w:szCs w:val="20"/>
              </w:rPr>
            </w:pPr>
          </w:p>
          <w:p w:rsidR="00C16682" w:rsidRPr="00BC1A2D" w:rsidRDefault="00C16682" w:rsidP="00BC1A2D">
            <w:pPr>
              <w:jc w:val="both"/>
              <w:rPr>
                <w:rFonts w:ascii="Arial" w:hAnsi="Arial" w:cs="Arial"/>
                <w:bCs/>
                <w:color w:val="000000"/>
                <w:sz w:val="20"/>
                <w:szCs w:val="20"/>
              </w:rPr>
            </w:pPr>
          </w:p>
          <w:p w:rsidR="00C16682" w:rsidRPr="00BC1A2D" w:rsidRDefault="00C16682" w:rsidP="00BC1A2D">
            <w:pPr>
              <w:jc w:val="both"/>
              <w:rPr>
                <w:rFonts w:ascii="Arial" w:hAnsi="Arial" w:cs="Arial"/>
                <w:b/>
                <w:bCs/>
                <w:color w:val="000000"/>
                <w:sz w:val="20"/>
                <w:szCs w:val="20"/>
              </w:rPr>
            </w:pPr>
          </w:p>
          <w:p w:rsidR="00C16682" w:rsidRPr="00BC1A2D" w:rsidRDefault="00C16682" w:rsidP="00BC1A2D">
            <w:pPr>
              <w:jc w:val="both"/>
              <w:rPr>
                <w:rFonts w:ascii="Arial" w:hAnsi="Arial" w:cs="Arial"/>
                <w:b/>
                <w:bCs/>
                <w:color w:val="000000"/>
                <w:sz w:val="20"/>
                <w:szCs w:val="20"/>
              </w:rPr>
            </w:pPr>
          </w:p>
        </w:tc>
      </w:tr>
      <w:tr w:rsidR="00871BCA" w:rsidRPr="00BC1A2D" w:rsidTr="00B17D6C">
        <w:tc>
          <w:tcPr>
            <w:tcW w:w="561" w:type="dxa"/>
          </w:tcPr>
          <w:p w:rsidR="00871BCA" w:rsidRPr="00BC1A2D" w:rsidRDefault="00871BCA" w:rsidP="00BC1A2D">
            <w:pPr>
              <w:jc w:val="both"/>
              <w:rPr>
                <w:rFonts w:ascii="Arial" w:hAnsi="Arial" w:cs="Arial"/>
                <w:sz w:val="20"/>
                <w:szCs w:val="20"/>
              </w:rPr>
            </w:pPr>
          </w:p>
        </w:tc>
        <w:tc>
          <w:tcPr>
            <w:tcW w:w="3372" w:type="dxa"/>
          </w:tcPr>
          <w:p w:rsidR="00871BCA" w:rsidRPr="00BC1A2D" w:rsidRDefault="00871BCA" w:rsidP="00BC1A2D">
            <w:pPr>
              <w:jc w:val="both"/>
              <w:rPr>
                <w:rFonts w:ascii="Arial" w:hAnsi="Arial" w:cs="Arial"/>
                <w:color w:val="000000"/>
                <w:sz w:val="20"/>
                <w:szCs w:val="20"/>
              </w:rPr>
            </w:pPr>
            <w:r w:rsidRPr="00BC1A2D">
              <w:rPr>
                <w:rFonts w:ascii="Arial" w:hAnsi="Arial" w:cs="Arial"/>
                <w:color w:val="000000"/>
                <w:sz w:val="20"/>
                <w:szCs w:val="20"/>
              </w:rPr>
              <w:t>Gonzalo Uribe</w:t>
            </w:r>
          </w:p>
        </w:tc>
        <w:tc>
          <w:tcPr>
            <w:tcW w:w="5026" w:type="dxa"/>
          </w:tcPr>
          <w:p w:rsidR="00871BCA" w:rsidRPr="00BC1A2D" w:rsidRDefault="00871BCA" w:rsidP="00BC1A2D">
            <w:pPr>
              <w:jc w:val="both"/>
              <w:rPr>
                <w:rFonts w:ascii="Arial" w:hAnsi="Arial" w:cs="Arial"/>
                <w:color w:val="000000"/>
                <w:sz w:val="20"/>
                <w:szCs w:val="20"/>
              </w:rPr>
            </w:pPr>
            <w:r w:rsidRPr="00BC1A2D">
              <w:rPr>
                <w:rFonts w:ascii="Arial" w:hAnsi="Arial" w:cs="Arial"/>
                <w:color w:val="000000"/>
                <w:sz w:val="20"/>
                <w:szCs w:val="20"/>
              </w:rPr>
              <w:t>Estimado Sr(a)</w:t>
            </w:r>
          </w:p>
          <w:p w:rsidR="00871BCA" w:rsidRPr="00BC1A2D" w:rsidRDefault="00871BCA" w:rsidP="00BC1A2D">
            <w:pPr>
              <w:jc w:val="both"/>
              <w:rPr>
                <w:rFonts w:ascii="Arial" w:hAnsi="Arial" w:cs="Arial"/>
                <w:color w:val="000000"/>
                <w:sz w:val="20"/>
                <w:szCs w:val="20"/>
              </w:rPr>
            </w:pPr>
            <w:r w:rsidRPr="00BC1A2D">
              <w:rPr>
                <w:rFonts w:ascii="Arial" w:hAnsi="Arial" w:cs="Arial"/>
                <w:color w:val="000000"/>
                <w:sz w:val="20"/>
                <w:szCs w:val="20"/>
              </w:rPr>
              <w:t>Junto con saludarle, le escribo para solicitar información para clarificar la siguiente duda.</w:t>
            </w:r>
          </w:p>
          <w:p w:rsidR="00871BCA" w:rsidRPr="00BC1A2D" w:rsidRDefault="00871BCA" w:rsidP="00BC1A2D">
            <w:pPr>
              <w:jc w:val="both"/>
              <w:rPr>
                <w:rFonts w:ascii="Arial" w:hAnsi="Arial" w:cs="Arial"/>
                <w:color w:val="000000"/>
                <w:sz w:val="20"/>
                <w:szCs w:val="20"/>
              </w:rPr>
            </w:pPr>
            <w:r w:rsidRPr="00BC1A2D">
              <w:rPr>
                <w:rFonts w:ascii="Arial" w:hAnsi="Arial" w:cs="Arial"/>
                <w:color w:val="000000"/>
                <w:sz w:val="20"/>
                <w:szCs w:val="20"/>
              </w:rPr>
              <w:t>Según Check list Documentos obligatorios fila n°7 dice:</w:t>
            </w:r>
          </w:p>
          <w:p w:rsidR="00871BCA" w:rsidRPr="00BC1A2D" w:rsidRDefault="00871BCA" w:rsidP="00BC1A2D">
            <w:pPr>
              <w:jc w:val="both"/>
              <w:rPr>
                <w:rFonts w:ascii="Arial" w:hAnsi="Arial" w:cs="Arial"/>
                <w:color w:val="000000"/>
                <w:sz w:val="20"/>
                <w:szCs w:val="20"/>
              </w:rPr>
            </w:pPr>
            <w:r w:rsidRPr="00BC1A2D">
              <w:rPr>
                <w:rFonts w:ascii="Arial" w:hAnsi="Arial" w:cs="Arial"/>
                <w:color w:val="000000"/>
                <w:sz w:val="20"/>
                <w:szCs w:val="20"/>
              </w:rPr>
              <w:t>dos (2) cotizaciones por cada adquisición que sea incluida dentro de ítem INVERSIÓN. (solo para instituciones privadas sin fines de lucro).</w:t>
            </w:r>
          </w:p>
          <w:p w:rsidR="00871BCA" w:rsidRPr="00BC1A2D" w:rsidRDefault="00871BCA" w:rsidP="00BC1A2D">
            <w:pPr>
              <w:jc w:val="both"/>
              <w:rPr>
                <w:rFonts w:ascii="Arial" w:hAnsi="Arial" w:cs="Arial"/>
                <w:color w:val="000000"/>
                <w:sz w:val="20"/>
                <w:szCs w:val="20"/>
              </w:rPr>
            </w:pPr>
            <w:r w:rsidRPr="00BC1A2D">
              <w:rPr>
                <w:rFonts w:ascii="Arial" w:hAnsi="Arial" w:cs="Arial"/>
                <w:color w:val="000000"/>
                <w:sz w:val="20"/>
                <w:szCs w:val="20"/>
              </w:rPr>
              <w:br/>
              <w:t>pregunta: Es necesario tener cotizaciones para los siguiente ítems, (pensando que estos insumos queremos cargarlos al ítem gastos de operaciones)</w:t>
            </w:r>
          </w:p>
          <w:p w:rsidR="00871BCA" w:rsidRPr="00BC1A2D" w:rsidRDefault="00871BCA" w:rsidP="00BC1A2D">
            <w:pPr>
              <w:jc w:val="both"/>
              <w:rPr>
                <w:rFonts w:ascii="Arial" w:hAnsi="Arial" w:cs="Arial"/>
                <w:color w:val="000000"/>
                <w:sz w:val="20"/>
                <w:szCs w:val="20"/>
              </w:rPr>
            </w:pPr>
            <w:r w:rsidRPr="00BC1A2D">
              <w:rPr>
                <w:rFonts w:ascii="Arial" w:hAnsi="Arial" w:cs="Arial"/>
                <w:color w:val="000000"/>
                <w:sz w:val="20"/>
                <w:szCs w:val="20"/>
              </w:rPr>
              <w:t>premios</w:t>
            </w:r>
          </w:p>
          <w:p w:rsidR="00871BCA" w:rsidRPr="00BC1A2D" w:rsidRDefault="00871BCA" w:rsidP="00BC1A2D">
            <w:pPr>
              <w:jc w:val="both"/>
              <w:rPr>
                <w:rFonts w:ascii="Arial" w:hAnsi="Arial" w:cs="Arial"/>
                <w:color w:val="000000"/>
                <w:sz w:val="20"/>
                <w:szCs w:val="20"/>
              </w:rPr>
            </w:pPr>
            <w:r w:rsidRPr="00BC1A2D">
              <w:rPr>
                <w:rFonts w:ascii="Arial" w:hAnsi="Arial" w:cs="Arial"/>
                <w:color w:val="000000"/>
                <w:sz w:val="20"/>
                <w:szCs w:val="20"/>
              </w:rPr>
              <w:t>amplificación</w:t>
            </w:r>
          </w:p>
          <w:p w:rsidR="00871BCA" w:rsidRPr="00BC1A2D" w:rsidRDefault="00871BCA" w:rsidP="00BC1A2D">
            <w:pPr>
              <w:jc w:val="both"/>
              <w:rPr>
                <w:rFonts w:ascii="Arial" w:hAnsi="Arial" w:cs="Arial"/>
                <w:color w:val="000000"/>
                <w:sz w:val="20"/>
                <w:szCs w:val="20"/>
              </w:rPr>
            </w:pPr>
            <w:r w:rsidRPr="00BC1A2D">
              <w:rPr>
                <w:rFonts w:ascii="Arial" w:hAnsi="Arial" w:cs="Arial"/>
                <w:color w:val="000000"/>
                <w:sz w:val="20"/>
                <w:szCs w:val="20"/>
              </w:rPr>
              <w:lastRenderedPageBreak/>
              <w:t>iluminación</w:t>
            </w:r>
          </w:p>
          <w:p w:rsidR="00871BCA" w:rsidRPr="00BC1A2D" w:rsidRDefault="00871BCA" w:rsidP="00BC1A2D">
            <w:pPr>
              <w:jc w:val="both"/>
              <w:rPr>
                <w:rFonts w:ascii="Arial" w:hAnsi="Arial" w:cs="Arial"/>
                <w:color w:val="000000"/>
                <w:sz w:val="20"/>
                <w:szCs w:val="20"/>
              </w:rPr>
            </w:pPr>
            <w:r w:rsidRPr="00BC1A2D">
              <w:rPr>
                <w:rFonts w:ascii="Arial" w:hAnsi="Arial" w:cs="Arial"/>
                <w:color w:val="000000"/>
                <w:sz w:val="20"/>
                <w:szCs w:val="20"/>
              </w:rPr>
              <w:t>contratación de artistas</w:t>
            </w:r>
          </w:p>
          <w:p w:rsidR="00871BCA" w:rsidRPr="00BC1A2D" w:rsidRDefault="00871BCA" w:rsidP="00BC1A2D">
            <w:pPr>
              <w:jc w:val="both"/>
              <w:rPr>
                <w:rFonts w:ascii="Arial" w:hAnsi="Arial" w:cs="Arial"/>
                <w:color w:val="000000"/>
                <w:sz w:val="20"/>
                <w:szCs w:val="20"/>
              </w:rPr>
            </w:pPr>
            <w:r w:rsidRPr="00BC1A2D">
              <w:rPr>
                <w:rFonts w:ascii="Arial" w:hAnsi="Arial" w:cs="Arial"/>
                <w:color w:val="000000"/>
                <w:sz w:val="20"/>
                <w:szCs w:val="20"/>
              </w:rPr>
              <w:t>pasajes aéreos</w:t>
            </w:r>
          </w:p>
          <w:p w:rsidR="00871BCA" w:rsidRPr="00BC1A2D" w:rsidRDefault="00871BCA" w:rsidP="00BC1A2D">
            <w:pPr>
              <w:jc w:val="both"/>
              <w:rPr>
                <w:rFonts w:ascii="Arial" w:hAnsi="Arial" w:cs="Arial"/>
                <w:color w:val="000000"/>
                <w:sz w:val="20"/>
                <w:szCs w:val="20"/>
              </w:rPr>
            </w:pPr>
            <w:r w:rsidRPr="00BC1A2D">
              <w:rPr>
                <w:rFonts w:ascii="Arial" w:hAnsi="Arial" w:cs="Arial"/>
                <w:color w:val="000000"/>
                <w:sz w:val="20"/>
                <w:szCs w:val="20"/>
              </w:rPr>
              <w:t>alojamiento y alimentación</w:t>
            </w:r>
          </w:p>
          <w:p w:rsidR="00871BCA" w:rsidRPr="00BC1A2D" w:rsidRDefault="00871BCA" w:rsidP="00BC1A2D">
            <w:pPr>
              <w:jc w:val="both"/>
              <w:rPr>
                <w:rFonts w:ascii="Arial" w:hAnsi="Arial" w:cs="Arial"/>
                <w:color w:val="000000"/>
                <w:sz w:val="20"/>
                <w:szCs w:val="20"/>
              </w:rPr>
            </w:pPr>
            <w:r w:rsidRPr="00BC1A2D">
              <w:rPr>
                <w:rFonts w:ascii="Arial" w:hAnsi="Arial" w:cs="Arial"/>
                <w:color w:val="000000"/>
                <w:sz w:val="20"/>
                <w:szCs w:val="20"/>
              </w:rPr>
              <w:t>para la compra de premios tales como guitarra electroacústicas,</w:t>
            </w:r>
          </w:p>
          <w:p w:rsidR="00871BCA" w:rsidRPr="00BC1A2D" w:rsidRDefault="00871BCA" w:rsidP="00BC1A2D">
            <w:pPr>
              <w:jc w:val="both"/>
              <w:rPr>
                <w:rFonts w:ascii="Arial" w:hAnsi="Arial" w:cs="Arial"/>
                <w:color w:val="000000"/>
                <w:sz w:val="20"/>
                <w:szCs w:val="20"/>
              </w:rPr>
            </w:pPr>
          </w:p>
        </w:tc>
        <w:tc>
          <w:tcPr>
            <w:tcW w:w="5353" w:type="dxa"/>
          </w:tcPr>
          <w:p w:rsidR="00871BCA" w:rsidRPr="00BC1A2D" w:rsidRDefault="00871BCA" w:rsidP="00BC1A2D">
            <w:pPr>
              <w:jc w:val="both"/>
              <w:rPr>
                <w:rFonts w:ascii="Arial" w:eastAsia="Times New Roman" w:hAnsi="Arial" w:cs="Arial"/>
                <w:noProof w:val="0"/>
                <w:sz w:val="20"/>
                <w:szCs w:val="20"/>
                <w:lang w:val="es-CL" w:eastAsia="es-CL"/>
              </w:rPr>
            </w:pPr>
            <w:proofErr w:type="spellStart"/>
            <w:r w:rsidRPr="00BC1A2D">
              <w:rPr>
                <w:rFonts w:ascii="Arial" w:eastAsia="Times New Roman" w:hAnsi="Arial" w:cs="Arial"/>
                <w:noProof w:val="0"/>
                <w:color w:val="000000"/>
                <w:sz w:val="20"/>
                <w:szCs w:val="20"/>
                <w:lang w:val="es-CL" w:eastAsia="es-CL"/>
              </w:rPr>
              <w:lastRenderedPageBreak/>
              <w:t>stimado</w:t>
            </w:r>
            <w:proofErr w:type="spellEnd"/>
            <w:r w:rsidRPr="00BC1A2D">
              <w:rPr>
                <w:rFonts w:ascii="Arial" w:eastAsia="Times New Roman" w:hAnsi="Arial" w:cs="Arial"/>
                <w:noProof w:val="0"/>
                <w:color w:val="000000"/>
                <w:sz w:val="20"/>
                <w:szCs w:val="20"/>
                <w:lang w:val="es-CL" w:eastAsia="es-CL"/>
              </w:rPr>
              <w:t>:</w:t>
            </w:r>
          </w:p>
          <w:p w:rsidR="00871BCA" w:rsidRPr="00BC1A2D" w:rsidRDefault="00871BCA" w:rsidP="00BC1A2D">
            <w:pPr>
              <w:jc w:val="both"/>
              <w:rPr>
                <w:rFonts w:ascii="Arial" w:eastAsia="Times New Roman" w:hAnsi="Arial" w:cs="Arial"/>
                <w:noProof w:val="0"/>
                <w:color w:val="000000"/>
                <w:sz w:val="20"/>
                <w:szCs w:val="20"/>
                <w:lang w:val="es-CL" w:eastAsia="es-CL"/>
              </w:rPr>
            </w:pPr>
          </w:p>
          <w:p w:rsidR="00871BCA" w:rsidRPr="00BC1A2D" w:rsidRDefault="00871BCA" w:rsidP="00BC1A2D">
            <w:pPr>
              <w:jc w:val="both"/>
              <w:rPr>
                <w:rFonts w:ascii="Arial" w:eastAsia="Times New Roman" w:hAnsi="Arial" w:cs="Arial"/>
                <w:noProof w:val="0"/>
                <w:color w:val="000000"/>
                <w:sz w:val="20"/>
                <w:szCs w:val="20"/>
                <w:lang w:val="es-CL" w:eastAsia="es-CL"/>
              </w:rPr>
            </w:pPr>
            <w:r w:rsidRPr="00BC1A2D">
              <w:rPr>
                <w:rFonts w:ascii="Arial" w:eastAsia="Times New Roman" w:hAnsi="Arial" w:cs="Arial"/>
                <w:noProof w:val="0"/>
                <w:color w:val="000000"/>
                <w:sz w:val="20"/>
                <w:szCs w:val="20"/>
                <w:lang w:val="es-CL" w:eastAsia="es-CL"/>
              </w:rPr>
              <w:t>El </w:t>
            </w:r>
            <w:r w:rsidRPr="00BC1A2D">
              <w:rPr>
                <w:rFonts w:ascii="Arial" w:eastAsia="Times New Roman" w:hAnsi="Arial" w:cs="Arial"/>
                <w:b/>
                <w:bCs/>
                <w:noProof w:val="0"/>
                <w:color w:val="000000"/>
                <w:sz w:val="20"/>
                <w:szCs w:val="20"/>
                <w:lang w:val="es-CL" w:eastAsia="es-CL"/>
              </w:rPr>
              <w:t>Art. Nº 12 señala:</w:t>
            </w:r>
            <w:r w:rsidRPr="00BC1A2D">
              <w:rPr>
                <w:rFonts w:ascii="Arial" w:eastAsia="Times New Roman" w:hAnsi="Arial" w:cs="Arial"/>
                <w:noProof w:val="0"/>
                <w:color w:val="000000"/>
                <w:sz w:val="20"/>
                <w:szCs w:val="20"/>
                <w:lang w:val="es-CL" w:eastAsia="es-CL"/>
              </w:rPr>
              <w:t> Se podrá solicitar financiamiento en las siguientes categorías de gastos hasta los topes indicados:</w:t>
            </w:r>
          </w:p>
          <w:tbl>
            <w:tblPr>
              <w:tblW w:w="5000" w:type="pct"/>
              <w:jc w:val="center"/>
              <w:tblCellMar>
                <w:left w:w="0" w:type="dxa"/>
                <w:right w:w="0" w:type="dxa"/>
              </w:tblCellMar>
              <w:tblLook w:val="04A0" w:firstRow="1" w:lastRow="0" w:firstColumn="1" w:lastColumn="0" w:noHBand="0" w:noVBand="1"/>
            </w:tblPr>
            <w:tblGrid>
              <w:gridCol w:w="1306"/>
              <w:gridCol w:w="2913"/>
              <w:gridCol w:w="898"/>
            </w:tblGrid>
            <w:tr w:rsidR="00871BCA" w:rsidRPr="00BC1A2D" w:rsidTr="00871BCA">
              <w:trPr>
                <w:trHeight w:val="397"/>
                <w:jc w:val="center"/>
              </w:trPr>
              <w:tc>
                <w:tcPr>
                  <w:tcW w:w="1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1BCA" w:rsidRPr="00BC1A2D" w:rsidRDefault="00871BCA" w:rsidP="00BC1A2D">
                  <w:pPr>
                    <w:spacing w:after="0" w:line="240" w:lineRule="auto"/>
                    <w:ind w:left="-11"/>
                    <w:jc w:val="both"/>
                    <w:rPr>
                      <w:rFonts w:ascii="Arial" w:eastAsia="Times New Roman" w:hAnsi="Arial" w:cs="Arial"/>
                      <w:noProof w:val="0"/>
                      <w:sz w:val="20"/>
                      <w:szCs w:val="20"/>
                      <w:lang w:val="es-CL" w:eastAsia="es-CL"/>
                    </w:rPr>
                  </w:pPr>
                  <w:r w:rsidRPr="00BC1A2D">
                    <w:rPr>
                      <w:rFonts w:ascii="Arial" w:eastAsia="Times New Roman" w:hAnsi="Arial" w:cs="Arial"/>
                      <w:b/>
                      <w:bCs/>
                      <w:noProof w:val="0"/>
                      <w:sz w:val="20"/>
                      <w:szCs w:val="20"/>
                      <w:lang w:val="es-CL" w:eastAsia="es-CL"/>
                    </w:rPr>
                    <w:t>GASTOS DE INVERSIÓN</w:t>
                  </w:r>
                </w:p>
                <w:p w:rsidR="00871BCA" w:rsidRPr="00BC1A2D" w:rsidRDefault="00871BCA" w:rsidP="00BC1A2D">
                  <w:pPr>
                    <w:spacing w:after="0" w:line="240" w:lineRule="auto"/>
                    <w:jc w:val="both"/>
                    <w:rPr>
                      <w:rFonts w:ascii="Arial" w:eastAsia="Times New Roman" w:hAnsi="Arial" w:cs="Arial"/>
                      <w:noProof w:val="0"/>
                      <w:sz w:val="20"/>
                      <w:szCs w:val="20"/>
                      <w:lang w:val="es-CL" w:eastAsia="es-CL"/>
                    </w:rPr>
                  </w:pPr>
                  <w:r w:rsidRPr="00BC1A2D">
                    <w:rPr>
                      <w:rFonts w:ascii="Arial" w:eastAsia="Times New Roman" w:hAnsi="Arial" w:cs="Arial"/>
                      <w:noProof w:val="0"/>
                      <w:sz w:val="20"/>
                      <w:szCs w:val="20"/>
                      <w:lang w:val="es-CL" w:eastAsia="es-CL"/>
                    </w:rPr>
                    <w:t> </w:t>
                  </w:r>
                </w:p>
              </w:tc>
              <w:tc>
                <w:tcPr>
                  <w:tcW w:w="2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1BCA" w:rsidRPr="00BC1A2D" w:rsidRDefault="00871BCA" w:rsidP="00BC1A2D">
                  <w:pPr>
                    <w:spacing w:after="0" w:line="240" w:lineRule="auto"/>
                    <w:jc w:val="both"/>
                    <w:rPr>
                      <w:rFonts w:ascii="Arial" w:eastAsia="Times New Roman" w:hAnsi="Arial" w:cs="Arial"/>
                      <w:noProof w:val="0"/>
                      <w:sz w:val="20"/>
                      <w:szCs w:val="20"/>
                      <w:lang w:val="es-CL" w:eastAsia="es-CL"/>
                    </w:rPr>
                  </w:pPr>
                  <w:r w:rsidRPr="00BC1A2D">
                    <w:rPr>
                      <w:rFonts w:ascii="Arial" w:eastAsia="Times New Roman" w:hAnsi="Arial" w:cs="Arial"/>
                      <w:noProof w:val="0"/>
                      <w:sz w:val="20"/>
                      <w:szCs w:val="20"/>
                      <w:lang w:val="es-CL" w:eastAsia="es-CL"/>
                    </w:rPr>
                    <w:t xml:space="preserve">Estos gastos considerarán el equipamiento y bienes muebles que resulten indispensables para el desarrollo de las actividades previstas, que subsistan después de terminada la ejecución del proyecto y que </w:t>
                  </w:r>
                  <w:r w:rsidRPr="00BC1A2D">
                    <w:rPr>
                      <w:rFonts w:ascii="Arial" w:eastAsia="Times New Roman" w:hAnsi="Arial" w:cs="Arial"/>
                      <w:noProof w:val="0"/>
                      <w:sz w:val="20"/>
                      <w:szCs w:val="20"/>
                      <w:lang w:val="es-CL" w:eastAsia="es-CL"/>
                    </w:rPr>
                    <w:lastRenderedPageBreak/>
                    <w:t>no exista alternativa para proveer dicho equipamiento (arriendo de equipos e implementos).</w:t>
                  </w:r>
                </w:p>
                <w:p w:rsidR="00871BCA" w:rsidRPr="00BC1A2D" w:rsidRDefault="00871BCA" w:rsidP="00BC1A2D">
                  <w:pPr>
                    <w:spacing w:after="0" w:line="240" w:lineRule="auto"/>
                    <w:jc w:val="both"/>
                    <w:rPr>
                      <w:rFonts w:ascii="Arial" w:eastAsia="Times New Roman" w:hAnsi="Arial" w:cs="Arial"/>
                      <w:noProof w:val="0"/>
                      <w:sz w:val="20"/>
                      <w:szCs w:val="20"/>
                      <w:lang w:val="es-CL" w:eastAsia="es-CL"/>
                    </w:rPr>
                  </w:pPr>
                  <w:r w:rsidRPr="00BC1A2D">
                    <w:rPr>
                      <w:rFonts w:ascii="Arial" w:eastAsia="Times New Roman" w:hAnsi="Arial" w:cs="Arial"/>
                      <w:noProof w:val="0"/>
                      <w:sz w:val="20"/>
                      <w:szCs w:val="20"/>
                      <w:lang w:val="es-CL" w:eastAsia="es-CL"/>
                    </w:rPr>
                    <w:t> </w:t>
                  </w:r>
                </w:p>
                <w:p w:rsidR="00871BCA" w:rsidRPr="00BC1A2D" w:rsidRDefault="00871BCA" w:rsidP="00BC1A2D">
                  <w:pPr>
                    <w:spacing w:after="0" w:line="240" w:lineRule="auto"/>
                    <w:jc w:val="both"/>
                    <w:rPr>
                      <w:rFonts w:ascii="Arial" w:eastAsia="Times New Roman" w:hAnsi="Arial" w:cs="Arial"/>
                      <w:noProof w:val="0"/>
                      <w:sz w:val="20"/>
                      <w:szCs w:val="20"/>
                      <w:lang w:val="es-CL" w:eastAsia="es-CL"/>
                    </w:rPr>
                  </w:pPr>
                  <w:r w:rsidRPr="00BC1A2D">
                    <w:rPr>
                      <w:rFonts w:ascii="Arial" w:eastAsia="Times New Roman" w:hAnsi="Arial" w:cs="Arial"/>
                      <w:noProof w:val="0"/>
                      <w:sz w:val="20"/>
                      <w:szCs w:val="20"/>
                      <w:lang w:val="es-CL" w:eastAsia="es-CL"/>
                    </w:rPr>
                    <w:t>Se considera inversión la adquisición de implementos para la realización de la actividad y que finalizada ésta, pasan a ser parte del inventario de la entidad. (Ejemplo: vestimentas, bolsos, instrumentos deportivos, musicales, etc.)</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71BCA" w:rsidRPr="00BC1A2D" w:rsidRDefault="00871BCA" w:rsidP="00BC1A2D">
                  <w:pPr>
                    <w:spacing w:after="0" w:line="240" w:lineRule="auto"/>
                    <w:jc w:val="both"/>
                    <w:rPr>
                      <w:rFonts w:ascii="Arial" w:eastAsia="Times New Roman" w:hAnsi="Arial" w:cs="Arial"/>
                      <w:noProof w:val="0"/>
                      <w:sz w:val="20"/>
                      <w:szCs w:val="20"/>
                      <w:lang w:val="es-CL" w:eastAsia="es-CL"/>
                    </w:rPr>
                  </w:pPr>
                  <w:r w:rsidRPr="00BC1A2D">
                    <w:rPr>
                      <w:rFonts w:ascii="Arial" w:eastAsia="Times New Roman" w:hAnsi="Arial" w:cs="Arial"/>
                      <w:noProof w:val="0"/>
                      <w:sz w:val="20"/>
                      <w:szCs w:val="20"/>
                      <w:lang w:val="es-CL" w:eastAsia="es-CL"/>
                    </w:rPr>
                    <w:lastRenderedPageBreak/>
                    <w:t>Hasta 40%</w:t>
                  </w:r>
                </w:p>
                <w:p w:rsidR="00871BCA" w:rsidRPr="00BC1A2D" w:rsidRDefault="00871BCA" w:rsidP="00BC1A2D">
                  <w:pPr>
                    <w:spacing w:after="0" w:line="240" w:lineRule="auto"/>
                    <w:jc w:val="both"/>
                    <w:rPr>
                      <w:rFonts w:ascii="Arial" w:eastAsia="Times New Roman" w:hAnsi="Arial" w:cs="Arial"/>
                      <w:noProof w:val="0"/>
                      <w:sz w:val="20"/>
                      <w:szCs w:val="20"/>
                      <w:lang w:val="es-CL" w:eastAsia="es-CL"/>
                    </w:rPr>
                  </w:pPr>
                </w:p>
              </w:tc>
            </w:tr>
          </w:tbl>
          <w:p w:rsidR="00871BCA" w:rsidRPr="00BC1A2D" w:rsidRDefault="00871BCA" w:rsidP="00BC1A2D">
            <w:pPr>
              <w:jc w:val="both"/>
              <w:rPr>
                <w:rFonts w:ascii="Arial" w:eastAsia="Times New Roman" w:hAnsi="Arial" w:cs="Arial"/>
                <w:noProof w:val="0"/>
                <w:color w:val="000000"/>
                <w:sz w:val="20"/>
                <w:szCs w:val="20"/>
                <w:lang w:val="es-CL" w:eastAsia="es-CL"/>
              </w:rPr>
            </w:pPr>
          </w:p>
          <w:p w:rsidR="00871BCA" w:rsidRPr="00BC1A2D" w:rsidRDefault="00871BCA" w:rsidP="00BC1A2D">
            <w:pPr>
              <w:jc w:val="both"/>
              <w:rPr>
                <w:rFonts w:ascii="Arial" w:eastAsia="Times New Roman" w:hAnsi="Arial" w:cs="Arial"/>
                <w:noProof w:val="0"/>
                <w:color w:val="000000"/>
                <w:sz w:val="20"/>
                <w:szCs w:val="20"/>
                <w:lang w:val="es-CL" w:eastAsia="es-CL"/>
              </w:rPr>
            </w:pPr>
            <w:r w:rsidRPr="00BC1A2D">
              <w:rPr>
                <w:rFonts w:ascii="Arial" w:eastAsia="Times New Roman" w:hAnsi="Arial" w:cs="Arial"/>
                <w:noProof w:val="0"/>
                <w:color w:val="000000"/>
                <w:sz w:val="20"/>
                <w:szCs w:val="20"/>
                <w:lang w:val="es-CL" w:eastAsia="es-CL"/>
              </w:rPr>
              <w:t xml:space="preserve">Ahora bien las cotizaciones son exigibles siempre y cuando la institución realice gastos en el </w:t>
            </w:r>
            <w:proofErr w:type="spellStart"/>
            <w:r w:rsidRPr="00BC1A2D">
              <w:rPr>
                <w:rFonts w:ascii="Arial" w:eastAsia="Times New Roman" w:hAnsi="Arial" w:cs="Arial"/>
                <w:noProof w:val="0"/>
                <w:color w:val="000000"/>
                <w:sz w:val="20"/>
                <w:szCs w:val="20"/>
                <w:lang w:val="es-CL" w:eastAsia="es-CL"/>
              </w:rPr>
              <w:t>item</w:t>
            </w:r>
            <w:proofErr w:type="spellEnd"/>
            <w:r w:rsidRPr="00BC1A2D">
              <w:rPr>
                <w:rFonts w:ascii="Arial" w:eastAsia="Times New Roman" w:hAnsi="Arial" w:cs="Arial"/>
                <w:noProof w:val="0"/>
                <w:color w:val="000000"/>
                <w:sz w:val="20"/>
                <w:szCs w:val="20"/>
                <w:lang w:val="es-CL" w:eastAsia="es-CL"/>
              </w:rPr>
              <w:t xml:space="preserve"> de inversión.</w:t>
            </w:r>
          </w:p>
          <w:p w:rsidR="00871BCA" w:rsidRPr="00BC1A2D" w:rsidRDefault="00871BCA" w:rsidP="00BC1A2D">
            <w:pPr>
              <w:jc w:val="both"/>
              <w:rPr>
                <w:rFonts w:ascii="Arial" w:eastAsia="Times New Roman" w:hAnsi="Arial" w:cs="Arial"/>
                <w:noProof w:val="0"/>
                <w:color w:val="000000"/>
                <w:sz w:val="20"/>
                <w:szCs w:val="20"/>
                <w:lang w:val="es-CL" w:eastAsia="es-CL"/>
              </w:rPr>
            </w:pPr>
          </w:p>
          <w:p w:rsidR="00871BCA" w:rsidRPr="00BC1A2D" w:rsidRDefault="00871BCA" w:rsidP="00BC1A2D">
            <w:pPr>
              <w:jc w:val="both"/>
              <w:rPr>
                <w:rFonts w:ascii="Arial" w:eastAsia="Times New Roman" w:hAnsi="Arial" w:cs="Arial"/>
                <w:noProof w:val="0"/>
                <w:color w:val="000000"/>
                <w:sz w:val="20"/>
                <w:szCs w:val="20"/>
                <w:lang w:val="es-CL" w:eastAsia="es-CL"/>
              </w:rPr>
            </w:pPr>
            <w:r w:rsidRPr="00BC1A2D">
              <w:rPr>
                <w:rFonts w:ascii="Arial" w:eastAsia="Times New Roman" w:hAnsi="Arial" w:cs="Arial"/>
                <w:noProof w:val="0"/>
                <w:color w:val="000000"/>
                <w:sz w:val="20"/>
                <w:szCs w:val="20"/>
                <w:lang w:val="es-CL" w:eastAsia="es-CL"/>
              </w:rPr>
              <w:t xml:space="preserve">Esperando haber atendido su consulta, </w:t>
            </w:r>
            <w:proofErr w:type="gramStart"/>
            <w:r w:rsidRPr="00BC1A2D">
              <w:rPr>
                <w:rFonts w:ascii="Arial" w:eastAsia="Times New Roman" w:hAnsi="Arial" w:cs="Arial"/>
                <w:noProof w:val="0"/>
                <w:color w:val="000000"/>
                <w:sz w:val="20"/>
                <w:szCs w:val="20"/>
                <w:lang w:val="es-CL" w:eastAsia="es-CL"/>
              </w:rPr>
              <w:t>atte.,</w:t>
            </w:r>
            <w:proofErr w:type="gramEnd"/>
          </w:p>
          <w:p w:rsidR="00871BCA" w:rsidRPr="00BC1A2D" w:rsidRDefault="00871BCA" w:rsidP="00BC1A2D">
            <w:pPr>
              <w:jc w:val="both"/>
              <w:rPr>
                <w:rFonts w:ascii="Arial" w:eastAsia="Times New Roman" w:hAnsi="Arial" w:cs="Arial"/>
                <w:noProof w:val="0"/>
                <w:color w:val="000000"/>
                <w:sz w:val="20"/>
                <w:szCs w:val="20"/>
                <w:lang w:val="es-CL" w:eastAsia="es-CL"/>
              </w:rPr>
            </w:pPr>
          </w:p>
          <w:p w:rsidR="00871BCA" w:rsidRPr="00BC1A2D" w:rsidRDefault="00871BCA" w:rsidP="00BC1A2D">
            <w:pPr>
              <w:jc w:val="both"/>
              <w:rPr>
                <w:rFonts w:ascii="Arial" w:eastAsia="Times New Roman" w:hAnsi="Arial" w:cs="Arial"/>
                <w:noProof w:val="0"/>
                <w:color w:val="000000"/>
                <w:sz w:val="20"/>
                <w:szCs w:val="20"/>
                <w:lang w:val="es-CL" w:eastAsia="es-CL"/>
              </w:rPr>
            </w:pPr>
            <w:r w:rsidRPr="00BC1A2D">
              <w:rPr>
                <w:rFonts w:ascii="Arial" w:eastAsia="Times New Roman" w:hAnsi="Arial" w:cs="Arial"/>
                <w:noProof w:val="0"/>
                <w:color w:val="000000"/>
                <w:sz w:val="20"/>
                <w:szCs w:val="20"/>
                <w:lang w:val="es-CL" w:eastAsia="es-CL"/>
              </w:rPr>
              <w:t>EQUIPO UNIDAD COORDINACIÓN FONDOS CONCURSABLES.</w:t>
            </w:r>
          </w:p>
          <w:p w:rsidR="00871BCA" w:rsidRPr="00BC1A2D" w:rsidRDefault="00871BCA" w:rsidP="00BC1A2D">
            <w:pPr>
              <w:jc w:val="both"/>
              <w:rPr>
                <w:rFonts w:ascii="Arial" w:hAnsi="Arial" w:cs="Arial"/>
                <w:bCs/>
                <w:color w:val="000000"/>
                <w:sz w:val="20"/>
                <w:szCs w:val="20"/>
              </w:rPr>
            </w:pPr>
          </w:p>
        </w:tc>
      </w:tr>
      <w:tr w:rsidR="00871BCA" w:rsidRPr="00BC1A2D" w:rsidTr="00B17D6C">
        <w:tc>
          <w:tcPr>
            <w:tcW w:w="561" w:type="dxa"/>
          </w:tcPr>
          <w:p w:rsidR="00871BCA" w:rsidRPr="00BC1A2D" w:rsidRDefault="00871BCA" w:rsidP="00BC1A2D">
            <w:pPr>
              <w:jc w:val="both"/>
              <w:rPr>
                <w:rFonts w:ascii="Arial" w:hAnsi="Arial" w:cs="Arial"/>
                <w:sz w:val="20"/>
                <w:szCs w:val="20"/>
              </w:rPr>
            </w:pPr>
          </w:p>
          <w:p w:rsidR="00871BCA" w:rsidRPr="00BC1A2D" w:rsidRDefault="00871BCA" w:rsidP="00BC1A2D">
            <w:pPr>
              <w:jc w:val="both"/>
              <w:rPr>
                <w:rFonts w:ascii="Arial" w:hAnsi="Arial" w:cs="Arial"/>
                <w:sz w:val="20"/>
                <w:szCs w:val="20"/>
              </w:rPr>
            </w:pPr>
          </w:p>
        </w:tc>
        <w:tc>
          <w:tcPr>
            <w:tcW w:w="3372" w:type="dxa"/>
          </w:tcPr>
          <w:p w:rsidR="00871BCA" w:rsidRPr="00BC1A2D" w:rsidRDefault="00871BCA" w:rsidP="00BC1A2D">
            <w:pPr>
              <w:jc w:val="both"/>
              <w:rPr>
                <w:rFonts w:ascii="Arial" w:hAnsi="Arial" w:cs="Arial"/>
                <w:color w:val="000000"/>
                <w:sz w:val="20"/>
                <w:szCs w:val="20"/>
              </w:rPr>
            </w:pPr>
            <w:r w:rsidRPr="00BC1A2D">
              <w:rPr>
                <w:rFonts w:ascii="Arial" w:hAnsi="Arial" w:cs="Arial"/>
                <w:color w:val="000000"/>
                <w:sz w:val="20"/>
                <w:szCs w:val="20"/>
              </w:rPr>
              <w:t>Ana Gaete Díaz</w:t>
            </w:r>
          </w:p>
        </w:tc>
        <w:tc>
          <w:tcPr>
            <w:tcW w:w="5026" w:type="dxa"/>
          </w:tcPr>
          <w:p w:rsidR="00871BCA" w:rsidRPr="00BC1A2D" w:rsidRDefault="00871BCA" w:rsidP="00BC1A2D">
            <w:pPr>
              <w:jc w:val="both"/>
              <w:rPr>
                <w:rFonts w:ascii="Arial" w:hAnsi="Arial" w:cs="Arial"/>
                <w:color w:val="000000"/>
                <w:sz w:val="20"/>
                <w:szCs w:val="20"/>
              </w:rPr>
            </w:pPr>
            <w:r w:rsidRPr="00BC1A2D">
              <w:rPr>
                <w:rFonts w:ascii="Arial" w:hAnsi="Arial" w:cs="Arial"/>
                <w:color w:val="000000"/>
                <w:sz w:val="20"/>
                <w:szCs w:val="20"/>
              </w:rPr>
              <w:t>Estimados, junto con saludarles cordialmente, por encargo de mi jefatura y en virtud de instructivo para el concurso de actividades de carácter cultural FNDR 2016, en su punto 2.2.1, artículo N°26, letra o, referido a la documentación exigida para la admisibilidad de los proyectos, donde se señala que se debe acompañar listado de los proyectos ejecutados por el FNDR para acreditar experiencia, habla de acreditar con documentos que respalden dicha ejecución, acompaño entonces la aprobación de los convenios u otra resolución?, porque en ese caso no acreditaría la ejecución propiamente tal, sino más bien la adjudicación de los fondos.</w:t>
            </w:r>
          </w:p>
          <w:p w:rsidR="00871BCA" w:rsidRPr="00BC1A2D" w:rsidRDefault="00871BCA" w:rsidP="00BC1A2D">
            <w:pPr>
              <w:jc w:val="both"/>
              <w:rPr>
                <w:rFonts w:ascii="Arial" w:hAnsi="Arial" w:cs="Arial"/>
                <w:color w:val="000000"/>
                <w:sz w:val="20"/>
                <w:szCs w:val="20"/>
              </w:rPr>
            </w:pPr>
            <w:r w:rsidRPr="00BC1A2D">
              <w:rPr>
                <w:rFonts w:ascii="Arial" w:hAnsi="Arial" w:cs="Arial"/>
                <w:color w:val="000000"/>
                <w:sz w:val="20"/>
                <w:szCs w:val="20"/>
              </w:rPr>
              <w:lastRenderedPageBreak/>
              <w:t>Favor indicarme qué documentación sería considerada idónea.</w:t>
            </w:r>
          </w:p>
          <w:p w:rsidR="00871BCA" w:rsidRPr="00BC1A2D" w:rsidRDefault="00871BCA" w:rsidP="00BC1A2D">
            <w:pPr>
              <w:jc w:val="both"/>
              <w:rPr>
                <w:rFonts w:ascii="Arial" w:hAnsi="Arial" w:cs="Arial"/>
                <w:color w:val="000000"/>
                <w:sz w:val="20"/>
                <w:szCs w:val="20"/>
              </w:rPr>
            </w:pPr>
          </w:p>
        </w:tc>
        <w:tc>
          <w:tcPr>
            <w:tcW w:w="5353" w:type="dxa"/>
          </w:tcPr>
          <w:p w:rsidR="00871BCA" w:rsidRPr="00BC1A2D" w:rsidRDefault="00871BCA" w:rsidP="00BC1A2D">
            <w:pPr>
              <w:jc w:val="both"/>
              <w:rPr>
                <w:rFonts w:ascii="Arial" w:hAnsi="Arial" w:cs="Arial"/>
                <w:color w:val="000000"/>
                <w:sz w:val="20"/>
                <w:szCs w:val="20"/>
              </w:rPr>
            </w:pPr>
            <w:r w:rsidRPr="00BC1A2D">
              <w:rPr>
                <w:rFonts w:ascii="Arial" w:hAnsi="Arial" w:cs="Arial"/>
                <w:color w:val="000000"/>
                <w:sz w:val="20"/>
                <w:szCs w:val="20"/>
              </w:rPr>
              <w:lastRenderedPageBreak/>
              <w:t>Estimada:</w:t>
            </w:r>
          </w:p>
          <w:p w:rsidR="00871BCA" w:rsidRPr="00BC1A2D" w:rsidRDefault="00871BCA" w:rsidP="00BC1A2D">
            <w:pPr>
              <w:jc w:val="both"/>
              <w:rPr>
                <w:rFonts w:ascii="Arial" w:hAnsi="Arial" w:cs="Arial"/>
                <w:color w:val="000000"/>
                <w:sz w:val="20"/>
                <w:szCs w:val="20"/>
              </w:rPr>
            </w:pPr>
          </w:p>
          <w:p w:rsidR="00871BCA" w:rsidRPr="00BC1A2D" w:rsidRDefault="00165044" w:rsidP="00BC1A2D">
            <w:pPr>
              <w:jc w:val="both"/>
              <w:rPr>
                <w:rFonts w:ascii="Arial" w:hAnsi="Arial" w:cs="Arial"/>
                <w:color w:val="000000"/>
                <w:sz w:val="20"/>
                <w:szCs w:val="20"/>
              </w:rPr>
            </w:pPr>
            <w:r w:rsidRPr="00BC1A2D">
              <w:rPr>
                <w:rFonts w:ascii="Arial" w:hAnsi="Arial" w:cs="Arial"/>
                <w:color w:val="000000"/>
                <w:sz w:val="20"/>
                <w:szCs w:val="20"/>
              </w:rPr>
              <w:t>Tal como lo indica el convenio solo acredita la asignación de recursos pero no la ejecución.  En ese caso podría presentar por ejemplo copia de la rendición presentada (debidamente recepcionada por la oficina de partes), o una rendición aprobada, oficios emitidos por la entidad prestadora respecto de la rendición, publicación del diario de la actividad, etc.</w:t>
            </w:r>
          </w:p>
        </w:tc>
      </w:tr>
      <w:tr w:rsidR="00165044" w:rsidRPr="00BC1A2D" w:rsidTr="00B17D6C">
        <w:tc>
          <w:tcPr>
            <w:tcW w:w="561" w:type="dxa"/>
          </w:tcPr>
          <w:p w:rsidR="00165044" w:rsidRPr="00BC1A2D" w:rsidRDefault="00165044" w:rsidP="00BC1A2D">
            <w:pPr>
              <w:jc w:val="both"/>
              <w:rPr>
                <w:rFonts w:ascii="Arial" w:hAnsi="Arial" w:cs="Arial"/>
                <w:sz w:val="20"/>
                <w:szCs w:val="20"/>
              </w:rPr>
            </w:pPr>
          </w:p>
        </w:tc>
        <w:tc>
          <w:tcPr>
            <w:tcW w:w="3372" w:type="dxa"/>
          </w:tcPr>
          <w:p w:rsidR="00165044" w:rsidRPr="00BC1A2D" w:rsidRDefault="00165044" w:rsidP="00BC1A2D">
            <w:pPr>
              <w:jc w:val="both"/>
              <w:rPr>
                <w:rFonts w:ascii="Arial" w:hAnsi="Arial" w:cs="Arial"/>
                <w:color w:val="000000"/>
                <w:sz w:val="20"/>
                <w:szCs w:val="20"/>
              </w:rPr>
            </w:pPr>
            <w:r w:rsidRPr="00BC1A2D">
              <w:rPr>
                <w:rFonts w:ascii="Arial" w:hAnsi="Arial" w:cs="Arial"/>
                <w:color w:val="000000"/>
                <w:sz w:val="20"/>
                <w:szCs w:val="20"/>
              </w:rPr>
              <w:t>Carola Tapia</w:t>
            </w:r>
          </w:p>
        </w:tc>
        <w:tc>
          <w:tcPr>
            <w:tcW w:w="5026" w:type="dxa"/>
          </w:tcPr>
          <w:p w:rsidR="00165044" w:rsidRPr="00BC1A2D" w:rsidRDefault="00165044" w:rsidP="00BC1A2D">
            <w:pPr>
              <w:jc w:val="both"/>
              <w:rPr>
                <w:rFonts w:ascii="Arial" w:hAnsi="Arial" w:cs="Arial"/>
                <w:color w:val="000000"/>
                <w:sz w:val="20"/>
                <w:szCs w:val="20"/>
              </w:rPr>
            </w:pPr>
            <w:r w:rsidRPr="00BC1A2D">
              <w:rPr>
                <w:rFonts w:ascii="Arial" w:hAnsi="Arial" w:cs="Arial"/>
                <w:color w:val="000000"/>
                <w:sz w:val="20"/>
                <w:szCs w:val="20"/>
              </w:rPr>
              <w:t>En la postulación en línea, específicamente en el punto 2.7 se pregunta por el territorio focalizado de acuerdo a instrumentos de planificación. A qué instrumentos de planificación se refieren.</w:t>
            </w:r>
          </w:p>
          <w:p w:rsidR="00165044" w:rsidRPr="00BC1A2D" w:rsidRDefault="00165044" w:rsidP="00BC1A2D">
            <w:pPr>
              <w:jc w:val="both"/>
              <w:rPr>
                <w:rFonts w:ascii="Arial" w:hAnsi="Arial" w:cs="Arial"/>
                <w:color w:val="000000"/>
                <w:sz w:val="20"/>
                <w:szCs w:val="20"/>
              </w:rPr>
            </w:pPr>
          </w:p>
        </w:tc>
        <w:tc>
          <w:tcPr>
            <w:tcW w:w="5353" w:type="dxa"/>
          </w:tcPr>
          <w:p w:rsidR="00165044" w:rsidRPr="00FE0851" w:rsidRDefault="00FE0851" w:rsidP="00BC1A2D">
            <w:pPr>
              <w:pStyle w:val="Prrafodelista"/>
              <w:numPr>
                <w:ilvl w:val="0"/>
                <w:numId w:val="4"/>
              </w:numPr>
              <w:spacing w:after="0"/>
              <w:ind w:left="426"/>
              <w:jc w:val="both"/>
              <w:rPr>
                <w:rFonts w:ascii="Arial" w:eastAsia="Times New Roman" w:hAnsi="Arial" w:cs="Arial"/>
                <w:color w:val="000000"/>
                <w:sz w:val="20"/>
                <w:szCs w:val="20"/>
                <w:lang w:val="es-CL" w:eastAsia="es-CL"/>
              </w:rPr>
            </w:pPr>
            <w:r w:rsidRPr="002B7E79">
              <w:rPr>
                <w:rFonts w:ascii="Arial" w:eastAsia="Times New Roman" w:hAnsi="Arial" w:cs="Arial"/>
                <w:color w:val="000000"/>
                <w:sz w:val="20"/>
                <w:szCs w:val="20"/>
                <w:lang w:val="es-CL" w:eastAsia="es-CL"/>
              </w:rPr>
              <w:t xml:space="preserve">La sección de territorio focalizado es para detallar la vinculación de su iniciativa con los instrumentos de planificación, recuerde que hay un criterio de evaluación asociado a ello.  (Ver Anexo 9 según el fondo que postula) ahora bien si usted realizó la vinculación en la Descripción del Proyecto rellene el 2.7 con cualquier letra para que le permita </w:t>
            </w:r>
            <w:r>
              <w:rPr>
                <w:rFonts w:ascii="Arial" w:eastAsia="Times New Roman" w:hAnsi="Arial" w:cs="Arial"/>
                <w:color w:val="000000"/>
                <w:sz w:val="20"/>
                <w:szCs w:val="20"/>
                <w:lang w:val="es-CL" w:eastAsia="es-CL"/>
              </w:rPr>
              <w:t>postular</w:t>
            </w:r>
            <w:r w:rsidRPr="002B7E79">
              <w:rPr>
                <w:rFonts w:ascii="Arial" w:eastAsia="Times New Roman" w:hAnsi="Arial" w:cs="Arial"/>
                <w:color w:val="000000"/>
                <w:sz w:val="20"/>
                <w:szCs w:val="20"/>
                <w:lang w:val="es-CL" w:eastAsia="es-CL"/>
              </w:rPr>
              <w:t>.</w:t>
            </w:r>
          </w:p>
        </w:tc>
      </w:tr>
      <w:tr w:rsidR="00F11B5C" w:rsidRPr="00BC1A2D" w:rsidTr="00B17D6C">
        <w:tc>
          <w:tcPr>
            <w:tcW w:w="561" w:type="dxa"/>
          </w:tcPr>
          <w:p w:rsidR="00F11B5C" w:rsidRPr="00BC1A2D" w:rsidRDefault="00F11B5C" w:rsidP="00BC1A2D">
            <w:pPr>
              <w:jc w:val="both"/>
              <w:rPr>
                <w:rFonts w:ascii="Arial" w:hAnsi="Arial" w:cs="Arial"/>
                <w:sz w:val="20"/>
                <w:szCs w:val="20"/>
              </w:rPr>
            </w:pPr>
          </w:p>
        </w:tc>
        <w:tc>
          <w:tcPr>
            <w:tcW w:w="3372" w:type="dxa"/>
          </w:tcPr>
          <w:p w:rsidR="00F11B5C" w:rsidRPr="00BC1A2D" w:rsidRDefault="00F11B5C" w:rsidP="00BC1A2D">
            <w:pPr>
              <w:jc w:val="both"/>
              <w:rPr>
                <w:rFonts w:ascii="Arial" w:hAnsi="Arial" w:cs="Arial"/>
                <w:color w:val="000000"/>
                <w:sz w:val="20"/>
                <w:szCs w:val="20"/>
              </w:rPr>
            </w:pPr>
            <w:r w:rsidRPr="00BC1A2D">
              <w:rPr>
                <w:rFonts w:ascii="Arial" w:hAnsi="Arial" w:cs="Arial"/>
                <w:color w:val="000000"/>
                <w:sz w:val="20"/>
                <w:szCs w:val="20"/>
              </w:rPr>
              <w:t>Jorge Sharp</w:t>
            </w:r>
          </w:p>
        </w:tc>
        <w:tc>
          <w:tcPr>
            <w:tcW w:w="5026" w:type="dxa"/>
          </w:tcPr>
          <w:p w:rsidR="00F11B5C" w:rsidRPr="00BC1A2D" w:rsidRDefault="00F11B5C" w:rsidP="00BC1A2D">
            <w:pPr>
              <w:jc w:val="both"/>
              <w:rPr>
                <w:rFonts w:ascii="Arial" w:hAnsi="Arial" w:cs="Arial"/>
                <w:color w:val="000000"/>
                <w:sz w:val="20"/>
                <w:szCs w:val="20"/>
              </w:rPr>
            </w:pPr>
            <w:r w:rsidRPr="00BC1A2D">
              <w:rPr>
                <w:rFonts w:ascii="Arial" w:hAnsi="Arial" w:cs="Arial"/>
                <w:color w:val="000000"/>
                <w:sz w:val="20"/>
                <w:szCs w:val="20"/>
              </w:rPr>
              <w:t>Agradeceré indicar cómo se sube el Anexo 4 (Carta Compromiso de Aportes de Terceros) cuando hay más de un tercero aportante.</w:t>
            </w:r>
          </w:p>
        </w:tc>
        <w:tc>
          <w:tcPr>
            <w:tcW w:w="5353" w:type="dxa"/>
          </w:tcPr>
          <w:p w:rsidR="00F11B5C" w:rsidRPr="00BC1A2D" w:rsidRDefault="00F11B5C" w:rsidP="00BC1A2D">
            <w:pPr>
              <w:jc w:val="both"/>
              <w:rPr>
                <w:rFonts w:ascii="Arial" w:hAnsi="Arial" w:cs="Arial"/>
                <w:color w:val="000000"/>
                <w:sz w:val="20"/>
                <w:szCs w:val="20"/>
              </w:rPr>
            </w:pPr>
            <w:r w:rsidRPr="00BC1A2D">
              <w:rPr>
                <w:rFonts w:ascii="Arial" w:hAnsi="Arial" w:cs="Arial"/>
                <w:color w:val="000000"/>
                <w:sz w:val="20"/>
                <w:szCs w:val="20"/>
              </w:rPr>
              <w:t>Cuando hay más de un tercero aportante, deberá hacer una carta compromiso por cada uno, escanee los documentos juntos, de esta forma quedan en un solo archivo y así podrá levantarlos al sistema.</w:t>
            </w:r>
          </w:p>
        </w:tc>
      </w:tr>
      <w:tr w:rsidR="007A1F79" w:rsidRPr="00BC1A2D" w:rsidTr="00B17D6C">
        <w:tc>
          <w:tcPr>
            <w:tcW w:w="561" w:type="dxa"/>
          </w:tcPr>
          <w:p w:rsidR="007A1F79" w:rsidRPr="00BC1A2D" w:rsidRDefault="007A1F79" w:rsidP="00BC1A2D">
            <w:pPr>
              <w:jc w:val="both"/>
              <w:rPr>
                <w:rFonts w:ascii="Arial" w:hAnsi="Arial" w:cs="Arial"/>
                <w:color w:val="000000"/>
                <w:sz w:val="20"/>
                <w:szCs w:val="20"/>
              </w:rPr>
            </w:pPr>
          </w:p>
        </w:tc>
        <w:tc>
          <w:tcPr>
            <w:tcW w:w="3372" w:type="dxa"/>
          </w:tcPr>
          <w:p w:rsidR="007A1F79" w:rsidRPr="00BC1A2D" w:rsidRDefault="007A1F79" w:rsidP="00BC1A2D">
            <w:pPr>
              <w:jc w:val="both"/>
              <w:rPr>
                <w:rFonts w:ascii="Arial" w:hAnsi="Arial" w:cs="Arial"/>
                <w:color w:val="000000"/>
                <w:sz w:val="20"/>
                <w:szCs w:val="20"/>
              </w:rPr>
            </w:pPr>
            <w:r w:rsidRPr="00BC1A2D">
              <w:rPr>
                <w:rFonts w:ascii="Arial" w:hAnsi="Arial" w:cs="Arial"/>
                <w:color w:val="000000"/>
                <w:sz w:val="20"/>
                <w:szCs w:val="20"/>
              </w:rPr>
              <w:t>Jorge Sharp</w:t>
            </w:r>
          </w:p>
        </w:tc>
        <w:tc>
          <w:tcPr>
            <w:tcW w:w="5026" w:type="dxa"/>
          </w:tcPr>
          <w:p w:rsidR="007A1F79" w:rsidRPr="00BC1A2D" w:rsidRDefault="007A1F79" w:rsidP="00BC1A2D">
            <w:pPr>
              <w:jc w:val="both"/>
              <w:rPr>
                <w:rFonts w:ascii="Arial" w:hAnsi="Arial" w:cs="Arial"/>
                <w:color w:val="000000"/>
                <w:sz w:val="20"/>
                <w:szCs w:val="20"/>
              </w:rPr>
            </w:pPr>
            <w:r w:rsidRPr="00BC1A2D">
              <w:rPr>
                <w:rFonts w:ascii="Arial" w:hAnsi="Arial" w:cs="Arial"/>
                <w:color w:val="000000"/>
                <w:sz w:val="20"/>
                <w:szCs w:val="20"/>
              </w:rPr>
              <w:t>Agradeceré atender las siguientes consultas respecto al Concurso Actividades de Carácter Cultural FNDR 2016 del Gobierno Regional de Magallanes y Antártica Chilena:</w:t>
            </w:r>
          </w:p>
          <w:p w:rsidR="007A1F79" w:rsidRPr="00BC1A2D" w:rsidRDefault="007A1F79" w:rsidP="00BC1A2D">
            <w:pPr>
              <w:jc w:val="both"/>
              <w:rPr>
                <w:rFonts w:ascii="Arial" w:hAnsi="Arial" w:cs="Arial"/>
                <w:color w:val="000000"/>
                <w:sz w:val="20"/>
                <w:szCs w:val="20"/>
              </w:rPr>
            </w:pPr>
          </w:p>
          <w:p w:rsidR="007A1F79" w:rsidRPr="00BC1A2D" w:rsidRDefault="007A1F79" w:rsidP="00BC1A2D">
            <w:pPr>
              <w:jc w:val="both"/>
              <w:rPr>
                <w:rFonts w:ascii="Arial" w:hAnsi="Arial" w:cs="Arial"/>
                <w:color w:val="000000"/>
                <w:sz w:val="20"/>
                <w:szCs w:val="20"/>
              </w:rPr>
            </w:pPr>
            <w:r w:rsidRPr="00BC1A2D">
              <w:rPr>
                <w:rFonts w:ascii="Arial" w:hAnsi="Arial" w:cs="Arial"/>
                <w:color w:val="000000"/>
                <w:sz w:val="20"/>
                <w:szCs w:val="20"/>
              </w:rPr>
              <w:t>1. Indicar cómo se sube el Anexo 4 (Carta Compromiso de Aportes de Terceros) cuando hay más de un aportante.</w:t>
            </w:r>
          </w:p>
          <w:p w:rsidR="007A1F79" w:rsidRPr="00BC1A2D" w:rsidRDefault="007A1F79" w:rsidP="00BC1A2D">
            <w:pPr>
              <w:jc w:val="both"/>
              <w:rPr>
                <w:rFonts w:ascii="Arial" w:hAnsi="Arial" w:cs="Arial"/>
                <w:color w:val="000000"/>
                <w:sz w:val="20"/>
                <w:szCs w:val="20"/>
              </w:rPr>
            </w:pPr>
            <w:r w:rsidRPr="00BC1A2D">
              <w:rPr>
                <w:rFonts w:ascii="Arial" w:hAnsi="Arial" w:cs="Arial"/>
                <w:color w:val="000000"/>
                <w:sz w:val="20"/>
                <w:szCs w:val="20"/>
              </w:rPr>
              <w:t>2. Aclarar el tope de $ 12.000 por persona para alimentación. ¿Se refiere, por ejemplo, a cada almuerzo y/o cada cena que deba consumir un artista invitado en un proyecto durante su estadía en Magallanes si acaso es de fuera de nuestra región?</w:t>
            </w:r>
          </w:p>
          <w:p w:rsidR="007A1F79" w:rsidRPr="00BC1A2D" w:rsidRDefault="007A1F79" w:rsidP="00BC1A2D">
            <w:pPr>
              <w:jc w:val="both"/>
              <w:rPr>
                <w:rFonts w:ascii="Arial" w:hAnsi="Arial" w:cs="Arial"/>
                <w:color w:val="000000"/>
                <w:sz w:val="20"/>
                <w:szCs w:val="20"/>
              </w:rPr>
            </w:pPr>
            <w:r w:rsidRPr="00BC1A2D">
              <w:rPr>
                <w:rFonts w:ascii="Arial" w:hAnsi="Arial" w:cs="Arial"/>
                <w:color w:val="000000"/>
                <w:sz w:val="20"/>
                <w:szCs w:val="20"/>
              </w:rPr>
              <w:t>3. Con el fin de calcular las fechas de los hitos del proceso de postulación, se solicita señalar, específicamente, cuál fue la fecha de publicación del instructivo</w:t>
            </w:r>
          </w:p>
          <w:p w:rsidR="007A1F79" w:rsidRPr="00BC1A2D" w:rsidRDefault="007A1F79" w:rsidP="00BC1A2D">
            <w:pPr>
              <w:jc w:val="both"/>
              <w:rPr>
                <w:rFonts w:ascii="Arial" w:hAnsi="Arial" w:cs="Arial"/>
                <w:color w:val="000000"/>
                <w:sz w:val="20"/>
                <w:szCs w:val="20"/>
              </w:rPr>
            </w:pPr>
            <w:r w:rsidRPr="00BC1A2D">
              <w:rPr>
                <w:rFonts w:ascii="Arial" w:hAnsi="Arial" w:cs="Arial"/>
                <w:color w:val="000000"/>
                <w:sz w:val="20"/>
                <w:szCs w:val="20"/>
              </w:rPr>
              <w:t>4. Se solicita publicar el Manual de Rendición de Cuentas dado que formará parte del Convenio de Transferencia y se exigirá su aplicación.</w:t>
            </w:r>
          </w:p>
          <w:p w:rsidR="007A1F79" w:rsidRPr="00BC1A2D" w:rsidRDefault="007A1F79" w:rsidP="00BC1A2D">
            <w:pPr>
              <w:jc w:val="both"/>
              <w:rPr>
                <w:rFonts w:ascii="Arial" w:hAnsi="Arial" w:cs="Arial"/>
                <w:color w:val="000000"/>
                <w:sz w:val="20"/>
                <w:szCs w:val="20"/>
              </w:rPr>
            </w:pPr>
            <w:r w:rsidRPr="00BC1A2D">
              <w:rPr>
                <w:rFonts w:ascii="Arial" w:hAnsi="Arial" w:cs="Arial"/>
                <w:color w:val="000000"/>
                <w:sz w:val="20"/>
                <w:szCs w:val="20"/>
              </w:rPr>
              <w:lastRenderedPageBreak/>
              <w:t>5. Con relación al Art. 75 del instructivo: ¿una solicitud de cambio de ítems puede ser pasar un monto desde la categoría "Gastos en personal" a la categoría "Gastos de operación" o viceversa, respetando los porcentajes y máximos señalados en el instructivo?</w:t>
            </w:r>
          </w:p>
          <w:p w:rsidR="007A1F79" w:rsidRPr="00BC1A2D" w:rsidRDefault="007A1F79" w:rsidP="00BC1A2D">
            <w:pPr>
              <w:jc w:val="both"/>
              <w:rPr>
                <w:rFonts w:ascii="Arial" w:hAnsi="Arial" w:cs="Arial"/>
                <w:color w:val="000000"/>
                <w:sz w:val="20"/>
                <w:szCs w:val="20"/>
              </w:rPr>
            </w:pPr>
            <w:r w:rsidRPr="00BC1A2D">
              <w:rPr>
                <w:rFonts w:ascii="Arial" w:hAnsi="Arial" w:cs="Arial"/>
                <w:color w:val="000000"/>
                <w:sz w:val="20"/>
                <w:szCs w:val="20"/>
              </w:rPr>
              <w:t>6. Con relación a la leyenda indicada en el Art. 76, cuando un proyecto se financia son fondos propios y de terceros en un 30% del total del costo de proyecto, por ejemplo ¿cómo se debe publicitar el financiamiento?</w:t>
            </w:r>
          </w:p>
          <w:p w:rsidR="007A1F79" w:rsidRPr="00BC1A2D" w:rsidRDefault="007A1F79" w:rsidP="00BC1A2D">
            <w:pPr>
              <w:jc w:val="both"/>
              <w:rPr>
                <w:rFonts w:ascii="Arial" w:hAnsi="Arial" w:cs="Arial"/>
                <w:color w:val="000000"/>
                <w:sz w:val="20"/>
                <w:szCs w:val="20"/>
              </w:rPr>
            </w:pPr>
          </w:p>
        </w:tc>
        <w:tc>
          <w:tcPr>
            <w:tcW w:w="5353" w:type="dxa"/>
          </w:tcPr>
          <w:p w:rsidR="0075408C" w:rsidRPr="00BC1A2D" w:rsidRDefault="0075408C" w:rsidP="00BC1A2D">
            <w:pPr>
              <w:pStyle w:val="Prrafodelista"/>
              <w:spacing w:before="0" w:beforeAutospacing="0" w:after="0" w:afterAutospacing="0"/>
              <w:ind w:left="284" w:hanging="360"/>
              <w:jc w:val="both"/>
              <w:rPr>
                <w:rFonts w:ascii="Arial" w:hAnsi="Arial" w:cs="Arial"/>
                <w:color w:val="000000"/>
                <w:sz w:val="20"/>
                <w:szCs w:val="20"/>
                <w:lang w:val="es-CL"/>
              </w:rPr>
            </w:pPr>
            <w:r w:rsidRPr="00BC1A2D">
              <w:rPr>
                <w:rFonts w:ascii="Arial" w:hAnsi="Arial" w:cs="Arial"/>
                <w:color w:val="000000"/>
                <w:sz w:val="20"/>
                <w:szCs w:val="20"/>
              </w:rPr>
              <w:lastRenderedPageBreak/>
              <w:t>Estimado respecto de sus consultas:</w:t>
            </w:r>
          </w:p>
          <w:p w:rsidR="0075408C" w:rsidRPr="00BC1A2D" w:rsidRDefault="0075408C" w:rsidP="00BC1A2D">
            <w:pPr>
              <w:pStyle w:val="Prrafodelista"/>
              <w:spacing w:before="0" w:beforeAutospacing="0" w:after="0" w:afterAutospacing="0"/>
              <w:ind w:left="284" w:hanging="360"/>
              <w:jc w:val="both"/>
              <w:rPr>
                <w:rFonts w:ascii="Arial" w:hAnsi="Arial" w:cs="Arial"/>
                <w:color w:val="000000"/>
                <w:sz w:val="20"/>
                <w:szCs w:val="20"/>
              </w:rPr>
            </w:pPr>
          </w:p>
          <w:p w:rsidR="0075408C" w:rsidRPr="00BC1A2D" w:rsidRDefault="0075408C" w:rsidP="00BC1A2D">
            <w:pPr>
              <w:pStyle w:val="Prrafodelista"/>
              <w:spacing w:before="0" w:beforeAutospacing="0" w:after="0" w:afterAutospacing="0"/>
              <w:ind w:left="284" w:hanging="360"/>
              <w:jc w:val="both"/>
              <w:rPr>
                <w:rFonts w:ascii="Arial" w:hAnsi="Arial" w:cs="Arial"/>
                <w:color w:val="000000"/>
                <w:sz w:val="20"/>
                <w:szCs w:val="20"/>
              </w:rPr>
            </w:pPr>
            <w:r w:rsidRPr="00BC1A2D">
              <w:rPr>
                <w:rFonts w:ascii="Arial" w:hAnsi="Arial" w:cs="Arial"/>
                <w:color w:val="000000"/>
                <w:sz w:val="20"/>
                <w:szCs w:val="20"/>
              </w:rPr>
              <w:t>1. Respondido en Mail anterior.</w:t>
            </w:r>
          </w:p>
          <w:p w:rsidR="0075408C" w:rsidRPr="00BC1A2D" w:rsidRDefault="0075408C" w:rsidP="00BC1A2D">
            <w:pPr>
              <w:ind w:left="284"/>
              <w:jc w:val="both"/>
              <w:rPr>
                <w:rFonts w:ascii="Arial" w:hAnsi="Arial" w:cs="Arial"/>
                <w:color w:val="000000"/>
                <w:sz w:val="20"/>
                <w:szCs w:val="20"/>
              </w:rPr>
            </w:pPr>
            <w:r w:rsidRPr="00BC1A2D">
              <w:rPr>
                <w:rFonts w:ascii="Arial" w:hAnsi="Arial" w:cs="Arial"/>
                <w:color w:val="000000"/>
                <w:sz w:val="20"/>
                <w:szCs w:val="20"/>
              </w:rPr>
              <w:t> </w:t>
            </w:r>
          </w:p>
          <w:p w:rsidR="0075408C" w:rsidRPr="00BC1A2D" w:rsidRDefault="0075408C" w:rsidP="00BC1A2D">
            <w:pPr>
              <w:pStyle w:val="Prrafodelista"/>
              <w:spacing w:before="0" w:beforeAutospacing="0" w:after="0" w:afterAutospacing="0"/>
              <w:ind w:left="284" w:hanging="360"/>
              <w:jc w:val="both"/>
              <w:rPr>
                <w:rFonts w:ascii="Arial" w:hAnsi="Arial" w:cs="Arial"/>
                <w:color w:val="000000"/>
                <w:sz w:val="20"/>
                <w:szCs w:val="20"/>
              </w:rPr>
            </w:pPr>
            <w:r w:rsidRPr="00BC1A2D">
              <w:rPr>
                <w:rFonts w:ascii="Arial" w:hAnsi="Arial" w:cs="Arial"/>
                <w:color w:val="000000"/>
                <w:sz w:val="20"/>
                <w:szCs w:val="20"/>
              </w:rPr>
              <w:t>2. El tope de Alimentación autorizado será de $12.000 diario por persona, siempre y cuando cumpla los requisitos del Art 14.</w:t>
            </w:r>
          </w:p>
          <w:p w:rsidR="0075408C" w:rsidRPr="00BC1A2D" w:rsidRDefault="0075408C" w:rsidP="00BC1A2D">
            <w:pPr>
              <w:pStyle w:val="Prrafodelista"/>
              <w:spacing w:before="0" w:beforeAutospacing="0" w:after="0" w:afterAutospacing="0"/>
              <w:ind w:left="284"/>
              <w:jc w:val="both"/>
              <w:rPr>
                <w:rFonts w:ascii="Arial" w:hAnsi="Arial" w:cs="Arial"/>
                <w:color w:val="000000"/>
                <w:sz w:val="20"/>
                <w:szCs w:val="20"/>
              </w:rPr>
            </w:pPr>
            <w:r w:rsidRPr="00BC1A2D">
              <w:rPr>
                <w:rFonts w:ascii="Arial" w:hAnsi="Arial" w:cs="Arial"/>
                <w:color w:val="000000"/>
                <w:sz w:val="20"/>
                <w:szCs w:val="20"/>
              </w:rPr>
              <w:t> </w:t>
            </w:r>
          </w:p>
          <w:p w:rsidR="0075408C" w:rsidRPr="00BC1A2D" w:rsidRDefault="0075408C" w:rsidP="00BC1A2D">
            <w:pPr>
              <w:pStyle w:val="Prrafodelista"/>
              <w:spacing w:before="0" w:beforeAutospacing="0" w:after="0" w:afterAutospacing="0"/>
              <w:ind w:left="284" w:hanging="360"/>
              <w:jc w:val="both"/>
              <w:rPr>
                <w:rFonts w:ascii="Arial" w:hAnsi="Arial" w:cs="Arial"/>
                <w:color w:val="000000"/>
                <w:sz w:val="20"/>
                <w:szCs w:val="20"/>
              </w:rPr>
            </w:pPr>
            <w:r w:rsidRPr="00BC1A2D">
              <w:rPr>
                <w:rFonts w:ascii="Arial" w:hAnsi="Arial" w:cs="Arial"/>
                <w:color w:val="000000"/>
                <w:sz w:val="20"/>
                <w:szCs w:val="20"/>
              </w:rPr>
              <w:t>3.    </w:t>
            </w:r>
            <w:r w:rsidRPr="00BC1A2D">
              <w:rPr>
                <w:rStyle w:val="apple-converted-space"/>
                <w:rFonts w:ascii="Arial" w:hAnsi="Arial" w:cs="Arial"/>
                <w:color w:val="000000"/>
                <w:sz w:val="20"/>
                <w:szCs w:val="20"/>
              </w:rPr>
              <w:t> </w:t>
            </w:r>
            <w:r w:rsidRPr="00BC1A2D">
              <w:rPr>
                <w:rFonts w:ascii="Arial" w:hAnsi="Arial" w:cs="Arial"/>
                <w:color w:val="000000"/>
                <w:sz w:val="20"/>
                <w:szCs w:val="20"/>
              </w:rPr>
              <w:t>La fecha de publicación corresponde a la señalada entre paréntesis, publicado en la web como se indica:</w:t>
            </w:r>
          </w:p>
          <w:p w:rsidR="0075408C" w:rsidRPr="00BC1A2D" w:rsidRDefault="0053292E" w:rsidP="00BC1A2D">
            <w:pPr>
              <w:pStyle w:val="NormalWeb"/>
              <w:spacing w:before="0" w:beforeAutospacing="0" w:after="0" w:afterAutospacing="0"/>
              <w:ind w:left="284"/>
              <w:jc w:val="both"/>
              <w:rPr>
                <w:rFonts w:ascii="Arial" w:hAnsi="Arial" w:cs="Arial"/>
                <w:color w:val="000000"/>
                <w:sz w:val="20"/>
                <w:szCs w:val="20"/>
              </w:rPr>
            </w:pPr>
            <w:hyperlink r:id="rId6" w:tgtFrame="_blank" w:tooltip="Ctrl+clic para seguir el vínculo" w:history="1">
              <w:r w:rsidR="0075408C" w:rsidRPr="00BC1A2D">
                <w:rPr>
                  <w:rStyle w:val="apple-tab-span"/>
                  <w:rFonts w:ascii="Arial" w:hAnsi="Arial" w:cs="Arial"/>
                  <w:color w:val="0000FF"/>
                  <w:sz w:val="20"/>
                  <w:szCs w:val="20"/>
                  <w:u w:val="single"/>
                </w:rPr>
                <w:tab/>
              </w:r>
              <w:r w:rsidR="0075408C" w:rsidRPr="00BC1A2D">
                <w:rPr>
                  <w:rStyle w:val="Hipervnculo"/>
                  <w:rFonts w:ascii="Arial" w:hAnsi="Arial" w:cs="Arial"/>
                  <w:sz w:val="20"/>
                  <w:szCs w:val="20"/>
                </w:rPr>
                <w:t>FONDO 6% CULTURA 2016 (ABIERTO DESDE EL 25-05-2016)</w:t>
              </w:r>
            </w:hyperlink>
          </w:p>
          <w:p w:rsidR="0075408C" w:rsidRPr="00BC1A2D" w:rsidRDefault="0053292E" w:rsidP="00BC1A2D">
            <w:pPr>
              <w:pStyle w:val="NormalWeb"/>
              <w:spacing w:before="0" w:beforeAutospacing="0" w:after="0" w:afterAutospacing="0"/>
              <w:ind w:left="284"/>
              <w:jc w:val="both"/>
              <w:rPr>
                <w:rFonts w:ascii="Arial" w:hAnsi="Arial" w:cs="Arial"/>
                <w:color w:val="000000"/>
                <w:sz w:val="20"/>
                <w:szCs w:val="20"/>
              </w:rPr>
            </w:pPr>
            <w:hyperlink r:id="rId7" w:tgtFrame="_blank" w:tooltip="Ctrl+clic para seguir el vínculo" w:history="1">
              <w:r w:rsidR="0075408C" w:rsidRPr="00BC1A2D">
                <w:rPr>
                  <w:rStyle w:val="apple-tab-span"/>
                  <w:rFonts w:ascii="Arial" w:hAnsi="Arial" w:cs="Arial"/>
                  <w:color w:val="0000FF"/>
                  <w:sz w:val="20"/>
                  <w:szCs w:val="20"/>
                  <w:u w:val="single"/>
                </w:rPr>
                <w:tab/>
              </w:r>
              <w:r w:rsidR="0075408C" w:rsidRPr="00BC1A2D">
                <w:rPr>
                  <w:rStyle w:val="Hipervnculo"/>
                  <w:rFonts w:ascii="Arial" w:hAnsi="Arial" w:cs="Arial"/>
                  <w:sz w:val="20"/>
                  <w:szCs w:val="20"/>
                </w:rPr>
                <w:t>FONDO 6% SOCIAL 2016 (ABIERTO DESDE EL 01-06-2016)</w:t>
              </w:r>
            </w:hyperlink>
          </w:p>
          <w:p w:rsidR="0075408C" w:rsidRPr="00BC1A2D" w:rsidRDefault="0053292E" w:rsidP="00BC1A2D">
            <w:pPr>
              <w:pStyle w:val="Prrafodelista"/>
              <w:spacing w:before="0" w:beforeAutospacing="0" w:after="0" w:afterAutospacing="0"/>
              <w:ind w:left="284"/>
              <w:jc w:val="both"/>
              <w:rPr>
                <w:rFonts w:ascii="Arial" w:hAnsi="Arial" w:cs="Arial"/>
                <w:color w:val="000000"/>
                <w:sz w:val="20"/>
                <w:szCs w:val="20"/>
              </w:rPr>
            </w:pPr>
            <w:hyperlink r:id="rId8" w:tgtFrame="_blank" w:tooltip="Ctrl+clic para seguir el vínculo" w:history="1">
              <w:r w:rsidR="0075408C" w:rsidRPr="00BC1A2D">
                <w:rPr>
                  <w:rStyle w:val="apple-tab-span"/>
                  <w:rFonts w:ascii="Arial" w:hAnsi="Arial" w:cs="Arial"/>
                  <w:color w:val="0000FF"/>
                  <w:sz w:val="20"/>
                  <w:szCs w:val="20"/>
                  <w:u w:val="single"/>
                </w:rPr>
                <w:tab/>
              </w:r>
              <w:r w:rsidR="0075408C" w:rsidRPr="00BC1A2D">
                <w:rPr>
                  <w:rStyle w:val="Hipervnculo"/>
                  <w:rFonts w:ascii="Arial" w:hAnsi="Arial" w:cs="Arial"/>
                  <w:sz w:val="20"/>
                  <w:szCs w:val="20"/>
                </w:rPr>
                <w:t>FONDO 6% DEPORTE 2016 (ABIERTO DESDE EL 08-06-2016)</w:t>
              </w:r>
            </w:hyperlink>
          </w:p>
          <w:p w:rsidR="0075408C" w:rsidRPr="00BC1A2D" w:rsidRDefault="0075408C" w:rsidP="00BC1A2D">
            <w:pPr>
              <w:pStyle w:val="Prrafodelista"/>
              <w:spacing w:before="0" w:beforeAutospacing="0" w:after="0" w:afterAutospacing="0"/>
              <w:ind w:left="284" w:hanging="360"/>
              <w:jc w:val="both"/>
              <w:rPr>
                <w:rFonts w:ascii="Arial" w:hAnsi="Arial" w:cs="Arial"/>
                <w:color w:val="000000"/>
                <w:sz w:val="20"/>
                <w:szCs w:val="20"/>
              </w:rPr>
            </w:pPr>
            <w:r w:rsidRPr="00BC1A2D">
              <w:rPr>
                <w:rFonts w:ascii="Arial" w:hAnsi="Arial" w:cs="Arial"/>
                <w:color w:val="000000"/>
                <w:sz w:val="20"/>
                <w:szCs w:val="20"/>
              </w:rPr>
              <w:t>4.    </w:t>
            </w:r>
            <w:r w:rsidRPr="00BC1A2D">
              <w:rPr>
                <w:rStyle w:val="apple-converted-space"/>
                <w:rFonts w:ascii="Arial" w:hAnsi="Arial" w:cs="Arial"/>
                <w:color w:val="000000"/>
                <w:sz w:val="20"/>
                <w:szCs w:val="20"/>
              </w:rPr>
              <w:t> </w:t>
            </w:r>
            <w:r w:rsidRPr="00BC1A2D">
              <w:rPr>
                <w:rFonts w:ascii="Arial" w:hAnsi="Arial" w:cs="Arial"/>
                <w:color w:val="000000"/>
                <w:sz w:val="20"/>
                <w:szCs w:val="20"/>
              </w:rPr>
              <w:t>Manual de publicación se levantará en la página web próximamente.</w:t>
            </w:r>
          </w:p>
          <w:p w:rsidR="0075408C" w:rsidRPr="00BC1A2D" w:rsidRDefault="0075408C" w:rsidP="00BC1A2D">
            <w:pPr>
              <w:pStyle w:val="Prrafodelista"/>
              <w:spacing w:before="0" w:beforeAutospacing="0" w:after="0" w:afterAutospacing="0"/>
              <w:ind w:left="284" w:hanging="360"/>
              <w:jc w:val="both"/>
              <w:rPr>
                <w:rFonts w:ascii="Arial" w:hAnsi="Arial" w:cs="Arial"/>
                <w:color w:val="000000"/>
                <w:sz w:val="20"/>
                <w:szCs w:val="20"/>
              </w:rPr>
            </w:pPr>
            <w:r w:rsidRPr="00BC1A2D">
              <w:rPr>
                <w:rFonts w:ascii="Arial" w:hAnsi="Arial" w:cs="Arial"/>
                <w:color w:val="000000"/>
                <w:sz w:val="20"/>
                <w:szCs w:val="20"/>
              </w:rPr>
              <w:t xml:space="preserve">5.   En relación a la consulta, SI se puede realizar durante el proceso de ejecución el cambio, siempre y cuando respetando los % para cada ítems. Lo anterior, se </w:t>
            </w:r>
            <w:r w:rsidRPr="00BC1A2D">
              <w:rPr>
                <w:rFonts w:ascii="Arial" w:hAnsi="Arial" w:cs="Arial"/>
                <w:color w:val="000000"/>
                <w:sz w:val="20"/>
                <w:szCs w:val="20"/>
              </w:rPr>
              <w:lastRenderedPageBreak/>
              <w:t>realiza mediante oficio del Jefe DAC, previa carta solicitud de la institución.</w:t>
            </w:r>
          </w:p>
          <w:p w:rsidR="0075408C" w:rsidRPr="00BC1A2D" w:rsidRDefault="0075408C" w:rsidP="00BC1A2D">
            <w:pPr>
              <w:jc w:val="both"/>
              <w:rPr>
                <w:rFonts w:ascii="Arial" w:hAnsi="Arial" w:cs="Arial"/>
                <w:color w:val="000000"/>
                <w:sz w:val="20"/>
                <w:szCs w:val="20"/>
              </w:rPr>
            </w:pPr>
            <w:r w:rsidRPr="00BC1A2D">
              <w:rPr>
                <w:rFonts w:ascii="Arial" w:hAnsi="Arial" w:cs="Arial"/>
                <w:color w:val="000000"/>
                <w:sz w:val="20"/>
                <w:szCs w:val="20"/>
                <w:lang w:val="es-ES"/>
              </w:rPr>
              <w:t> </w:t>
            </w:r>
          </w:p>
          <w:p w:rsidR="0075408C" w:rsidRPr="00BC1A2D" w:rsidRDefault="00BC1A2D" w:rsidP="00BC1A2D">
            <w:pPr>
              <w:pStyle w:val="Prrafodelista"/>
              <w:spacing w:before="0" w:beforeAutospacing="0" w:after="0" w:afterAutospacing="0"/>
              <w:ind w:left="426" w:hanging="360"/>
              <w:jc w:val="both"/>
              <w:rPr>
                <w:rFonts w:ascii="Arial" w:hAnsi="Arial" w:cs="Arial"/>
                <w:color w:val="000000"/>
                <w:sz w:val="20"/>
                <w:szCs w:val="20"/>
              </w:rPr>
            </w:pPr>
            <w:r>
              <w:rPr>
                <w:rFonts w:ascii="Arial" w:hAnsi="Arial" w:cs="Arial"/>
                <w:color w:val="000000"/>
                <w:sz w:val="20"/>
                <w:szCs w:val="20"/>
              </w:rPr>
              <w:t xml:space="preserve">6.  </w:t>
            </w:r>
            <w:r w:rsidR="0075408C" w:rsidRPr="00BC1A2D">
              <w:rPr>
                <w:rFonts w:ascii="Arial" w:hAnsi="Arial" w:cs="Arial"/>
                <w:color w:val="000000"/>
                <w:sz w:val="20"/>
                <w:szCs w:val="20"/>
              </w:rPr>
              <w:t>Independiente del monto o porcentaje solicitado al FNDR 6% y tal como se establece en el Art  76, la leyenda que se debe publicitar es la indicada en las bases.  En estos avisajes no se indica ni porcentaje ni montos de financiamiento. Además, es oportuno señalar que antes de poner el avisaje el ejecutor  debe contar con la aprobación de la DAC.   </w:t>
            </w:r>
          </w:p>
          <w:p w:rsidR="00D709DA" w:rsidRPr="00BC1A2D" w:rsidRDefault="00D709DA" w:rsidP="00BC1A2D">
            <w:pPr>
              <w:pStyle w:val="Prrafodelista"/>
              <w:spacing w:after="0"/>
              <w:ind w:left="720"/>
              <w:jc w:val="both"/>
              <w:rPr>
                <w:rFonts w:ascii="Arial" w:hAnsi="Arial" w:cs="Arial"/>
                <w:color w:val="000000"/>
                <w:sz w:val="20"/>
                <w:szCs w:val="20"/>
              </w:rPr>
            </w:pPr>
          </w:p>
        </w:tc>
      </w:tr>
      <w:tr w:rsidR="00AA7971" w:rsidRPr="00BC1A2D" w:rsidTr="00B17D6C">
        <w:tc>
          <w:tcPr>
            <w:tcW w:w="561" w:type="dxa"/>
          </w:tcPr>
          <w:p w:rsidR="00AA7971" w:rsidRPr="00BC1A2D" w:rsidRDefault="00AA7971" w:rsidP="00BC1A2D">
            <w:pPr>
              <w:jc w:val="both"/>
              <w:rPr>
                <w:rFonts w:ascii="Arial" w:hAnsi="Arial" w:cs="Arial"/>
                <w:color w:val="000000"/>
                <w:sz w:val="20"/>
                <w:szCs w:val="20"/>
              </w:rPr>
            </w:pPr>
          </w:p>
        </w:tc>
        <w:tc>
          <w:tcPr>
            <w:tcW w:w="3372" w:type="dxa"/>
          </w:tcPr>
          <w:p w:rsidR="00AA7971" w:rsidRPr="00BC1A2D" w:rsidRDefault="0047266F" w:rsidP="00BC1A2D">
            <w:pPr>
              <w:jc w:val="both"/>
              <w:rPr>
                <w:rFonts w:ascii="Arial" w:hAnsi="Arial" w:cs="Arial"/>
                <w:color w:val="000000"/>
                <w:sz w:val="20"/>
                <w:szCs w:val="20"/>
              </w:rPr>
            </w:pPr>
            <w:r w:rsidRPr="00BC1A2D">
              <w:rPr>
                <w:rFonts w:ascii="Arial" w:hAnsi="Arial" w:cs="Arial"/>
                <w:color w:val="000000"/>
                <w:sz w:val="20"/>
                <w:szCs w:val="20"/>
              </w:rPr>
              <w:t>Patricia Guzman</w:t>
            </w:r>
          </w:p>
        </w:tc>
        <w:tc>
          <w:tcPr>
            <w:tcW w:w="5026" w:type="dxa"/>
          </w:tcPr>
          <w:p w:rsidR="00AA7971" w:rsidRPr="00BC1A2D" w:rsidRDefault="0047266F" w:rsidP="00BC1A2D">
            <w:pPr>
              <w:jc w:val="both"/>
              <w:rPr>
                <w:rFonts w:ascii="Arial" w:hAnsi="Arial" w:cs="Arial"/>
                <w:color w:val="000000"/>
                <w:sz w:val="20"/>
                <w:szCs w:val="20"/>
              </w:rPr>
            </w:pPr>
            <w:r w:rsidRPr="00BC1A2D">
              <w:rPr>
                <w:rFonts w:ascii="Arial" w:eastAsia="Calibri" w:hAnsi="Arial" w:cs="Arial"/>
                <w:sz w:val="20"/>
                <w:szCs w:val="20"/>
                <w:lang w:val="es-CL"/>
              </w:rPr>
              <w:t>Buen dia, junto con saludar queria consultar con respecto al item de gastos operacionales, es necesario adjuntar dos cotizaciones al igual que el item de inversion o con una basta???</w:t>
            </w:r>
            <w:r w:rsidRPr="00BC1A2D">
              <w:rPr>
                <w:rFonts w:ascii="Arial" w:hAnsi="Arial" w:cs="Arial"/>
                <w:color w:val="000000"/>
                <w:sz w:val="20"/>
                <w:szCs w:val="20"/>
              </w:rPr>
              <w:t> </w:t>
            </w:r>
          </w:p>
        </w:tc>
        <w:tc>
          <w:tcPr>
            <w:tcW w:w="5353" w:type="dxa"/>
          </w:tcPr>
          <w:p w:rsidR="0047266F" w:rsidRPr="00BC1A2D" w:rsidRDefault="0047266F" w:rsidP="00BC1A2D">
            <w:pPr>
              <w:jc w:val="both"/>
              <w:rPr>
                <w:rFonts w:ascii="Arial" w:eastAsia="Calibri" w:hAnsi="Arial" w:cs="Arial"/>
                <w:sz w:val="20"/>
                <w:szCs w:val="20"/>
                <w:lang w:val="es-CL"/>
              </w:rPr>
            </w:pPr>
            <w:r w:rsidRPr="00BC1A2D">
              <w:rPr>
                <w:rFonts w:ascii="Arial" w:eastAsia="Calibri" w:hAnsi="Arial" w:cs="Arial"/>
                <w:sz w:val="20"/>
                <w:szCs w:val="20"/>
                <w:lang w:val="es-CL"/>
              </w:rPr>
              <w:t>Estimada:</w:t>
            </w:r>
          </w:p>
          <w:p w:rsidR="0047266F" w:rsidRPr="00BC1A2D" w:rsidRDefault="0047266F" w:rsidP="00BC1A2D">
            <w:pPr>
              <w:jc w:val="both"/>
              <w:rPr>
                <w:rFonts w:ascii="Arial" w:eastAsia="Calibri" w:hAnsi="Arial" w:cs="Arial"/>
                <w:sz w:val="20"/>
                <w:szCs w:val="20"/>
                <w:lang w:val="es-CL"/>
              </w:rPr>
            </w:pPr>
          </w:p>
          <w:p w:rsidR="0047266F" w:rsidRPr="00BC1A2D" w:rsidRDefault="0047266F" w:rsidP="00BC1A2D">
            <w:pPr>
              <w:jc w:val="both"/>
              <w:rPr>
                <w:rFonts w:ascii="Arial" w:eastAsia="Calibri" w:hAnsi="Arial" w:cs="Arial"/>
                <w:sz w:val="20"/>
                <w:szCs w:val="20"/>
                <w:lang w:val="es-CL"/>
              </w:rPr>
            </w:pPr>
            <w:r w:rsidRPr="00BC1A2D">
              <w:rPr>
                <w:rFonts w:ascii="Arial" w:eastAsia="Calibri" w:hAnsi="Arial" w:cs="Arial"/>
                <w:sz w:val="20"/>
                <w:szCs w:val="20"/>
                <w:lang w:val="es-CL"/>
              </w:rPr>
              <w:t>El art. Nº 26, en su letra l) señala:</w:t>
            </w:r>
          </w:p>
          <w:p w:rsidR="0047266F" w:rsidRPr="00BC1A2D" w:rsidRDefault="0047266F" w:rsidP="00BC1A2D">
            <w:pPr>
              <w:jc w:val="both"/>
              <w:rPr>
                <w:rFonts w:ascii="Arial" w:eastAsia="Calibri" w:hAnsi="Arial" w:cs="Arial"/>
                <w:sz w:val="20"/>
                <w:szCs w:val="20"/>
                <w:lang w:val="es-CL"/>
              </w:rPr>
            </w:pPr>
          </w:p>
          <w:p w:rsidR="0047266F" w:rsidRPr="00BC1A2D" w:rsidRDefault="0047266F" w:rsidP="00BC1A2D">
            <w:pPr>
              <w:ind w:hanging="360"/>
              <w:jc w:val="both"/>
              <w:rPr>
                <w:rFonts w:ascii="Arial" w:eastAsia="Calibri" w:hAnsi="Arial" w:cs="Arial"/>
                <w:sz w:val="20"/>
                <w:szCs w:val="20"/>
                <w:lang w:val="es-CL"/>
              </w:rPr>
            </w:pPr>
            <w:r w:rsidRPr="00BC1A2D">
              <w:rPr>
                <w:rFonts w:ascii="Arial" w:eastAsia="Calibri" w:hAnsi="Arial" w:cs="Arial"/>
                <w:sz w:val="20"/>
                <w:szCs w:val="20"/>
                <w:lang w:val="es-CL"/>
              </w:rPr>
              <w:t>      Sólo para Instituciones Privadas sin Fines de Lucro: Dos (2) cotizaciones por cada adquisición que sea incluida dentro del ítem INVERSIÓN, salvo que el gasto sólo pueda ser validado por un único proveedor. El Servicio de Gobierno Regional se reserva el derecho a verificar el monto de la (s) cotización (es). </w:t>
            </w:r>
          </w:p>
          <w:p w:rsidR="00AA7971" w:rsidRPr="00BC1A2D" w:rsidRDefault="00AA7971" w:rsidP="00BC1A2D">
            <w:pPr>
              <w:pStyle w:val="Prrafodelista"/>
              <w:spacing w:after="0"/>
              <w:ind w:left="720"/>
              <w:jc w:val="both"/>
              <w:rPr>
                <w:rFonts w:ascii="Arial" w:hAnsi="Arial" w:cs="Arial"/>
                <w:color w:val="000000"/>
                <w:sz w:val="20"/>
                <w:szCs w:val="20"/>
              </w:rPr>
            </w:pPr>
          </w:p>
        </w:tc>
      </w:tr>
      <w:tr w:rsidR="00AA7971" w:rsidRPr="00BC1A2D" w:rsidTr="00B17D6C">
        <w:tc>
          <w:tcPr>
            <w:tcW w:w="561" w:type="dxa"/>
          </w:tcPr>
          <w:p w:rsidR="00AA7971" w:rsidRPr="00BC1A2D" w:rsidRDefault="00AA7971" w:rsidP="00BC1A2D">
            <w:pPr>
              <w:jc w:val="both"/>
              <w:rPr>
                <w:rFonts w:ascii="Arial" w:eastAsia="Times New Roman" w:hAnsi="Arial" w:cs="Arial"/>
                <w:noProof w:val="0"/>
                <w:color w:val="000000"/>
                <w:sz w:val="20"/>
                <w:szCs w:val="20"/>
                <w:lang w:val="es-CL" w:eastAsia="es-CL"/>
              </w:rPr>
            </w:pPr>
          </w:p>
        </w:tc>
        <w:tc>
          <w:tcPr>
            <w:tcW w:w="3372" w:type="dxa"/>
          </w:tcPr>
          <w:p w:rsidR="00AA7971" w:rsidRPr="00BC1A2D" w:rsidRDefault="0047266F" w:rsidP="00BC1A2D">
            <w:pPr>
              <w:jc w:val="both"/>
              <w:rPr>
                <w:rFonts w:ascii="Arial" w:eastAsia="Times New Roman" w:hAnsi="Arial" w:cs="Arial"/>
                <w:noProof w:val="0"/>
                <w:color w:val="000000"/>
                <w:sz w:val="20"/>
                <w:szCs w:val="20"/>
                <w:lang w:val="es-CL" w:eastAsia="es-CL"/>
              </w:rPr>
            </w:pPr>
            <w:r w:rsidRPr="00BC1A2D">
              <w:rPr>
                <w:rFonts w:ascii="Arial" w:eastAsia="Times New Roman" w:hAnsi="Arial" w:cs="Arial"/>
                <w:noProof w:val="0"/>
                <w:color w:val="000000"/>
                <w:sz w:val="20"/>
                <w:szCs w:val="20"/>
                <w:lang w:val="es-CL" w:eastAsia="es-CL"/>
              </w:rPr>
              <w:t>Arreboles de la Patagonia</w:t>
            </w:r>
          </w:p>
        </w:tc>
        <w:tc>
          <w:tcPr>
            <w:tcW w:w="5026" w:type="dxa"/>
          </w:tcPr>
          <w:p w:rsidR="0047266F" w:rsidRPr="00BC1A2D" w:rsidRDefault="0047266F" w:rsidP="00BC1A2D">
            <w:pPr>
              <w:spacing w:after="270"/>
              <w:jc w:val="both"/>
              <w:rPr>
                <w:rFonts w:ascii="Arial" w:eastAsia="Times New Roman" w:hAnsi="Arial" w:cs="Arial"/>
                <w:noProof w:val="0"/>
                <w:color w:val="000000"/>
                <w:sz w:val="20"/>
                <w:szCs w:val="20"/>
                <w:lang w:val="es-CL" w:eastAsia="es-CL"/>
              </w:rPr>
            </w:pPr>
            <w:r w:rsidRPr="00BC1A2D">
              <w:rPr>
                <w:rFonts w:ascii="Arial" w:eastAsia="Times New Roman" w:hAnsi="Arial" w:cs="Arial"/>
                <w:noProof w:val="0"/>
                <w:color w:val="000000"/>
                <w:sz w:val="20"/>
                <w:szCs w:val="20"/>
                <w:lang w:val="es-CL" w:eastAsia="es-CL"/>
              </w:rPr>
              <w:t>Del Conjunto de Proyección Folclórica Arreboles de la Patagonia, realizo las siguientes consultas:</w:t>
            </w:r>
          </w:p>
          <w:p w:rsidR="0047266F" w:rsidRPr="00BC1A2D" w:rsidRDefault="0047266F" w:rsidP="00BC1A2D">
            <w:pPr>
              <w:spacing w:after="270"/>
              <w:jc w:val="both"/>
              <w:rPr>
                <w:rFonts w:ascii="Arial" w:eastAsia="Times New Roman" w:hAnsi="Arial" w:cs="Arial"/>
                <w:noProof w:val="0"/>
                <w:color w:val="000000"/>
                <w:sz w:val="20"/>
                <w:szCs w:val="20"/>
                <w:lang w:val="es-CL" w:eastAsia="es-CL"/>
              </w:rPr>
            </w:pPr>
            <w:r w:rsidRPr="00BC1A2D">
              <w:rPr>
                <w:rFonts w:ascii="Arial" w:eastAsia="Times New Roman" w:hAnsi="Arial" w:cs="Arial"/>
                <w:noProof w:val="0"/>
                <w:color w:val="000000"/>
                <w:sz w:val="20"/>
                <w:szCs w:val="20"/>
                <w:lang w:val="es-CL" w:eastAsia="es-CL"/>
              </w:rPr>
              <w:t>1.- el fondo 2% cultura ¿financia coordinador de proyecto que no sea parte de la organización que postula?</w:t>
            </w:r>
          </w:p>
          <w:p w:rsidR="0047266F" w:rsidRPr="00BC1A2D" w:rsidRDefault="0047266F" w:rsidP="00BC1A2D">
            <w:pPr>
              <w:spacing w:after="270"/>
              <w:jc w:val="both"/>
              <w:rPr>
                <w:rFonts w:ascii="Arial" w:eastAsia="Times New Roman" w:hAnsi="Arial" w:cs="Arial"/>
                <w:noProof w:val="0"/>
                <w:color w:val="000000"/>
                <w:sz w:val="20"/>
                <w:szCs w:val="20"/>
                <w:lang w:val="es-CL" w:eastAsia="es-CL"/>
              </w:rPr>
            </w:pPr>
            <w:r w:rsidRPr="00BC1A2D">
              <w:rPr>
                <w:rFonts w:ascii="Arial" w:eastAsia="Times New Roman" w:hAnsi="Arial" w:cs="Arial"/>
                <w:noProof w:val="0"/>
                <w:color w:val="000000"/>
                <w:sz w:val="20"/>
                <w:szCs w:val="20"/>
                <w:lang w:val="es-CL" w:eastAsia="es-CL"/>
              </w:rPr>
              <w:t>2.-</w:t>
            </w:r>
            <w:r w:rsidR="008B30C0" w:rsidRPr="00BC1A2D">
              <w:rPr>
                <w:rFonts w:ascii="Arial" w:eastAsia="Times New Roman" w:hAnsi="Arial" w:cs="Arial"/>
                <w:noProof w:val="0"/>
                <w:color w:val="000000"/>
                <w:sz w:val="20"/>
                <w:szCs w:val="20"/>
                <w:lang w:val="es-CL" w:eastAsia="es-CL"/>
              </w:rPr>
              <w:t xml:space="preserve"> E</w:t>
            </w:r>
            <w:r w:rsidRPr="00BC1A2D">
              <w:rPr>
                <w:rFonts w:ascii="Arial" w:eastAsia="Times New Roman" w:hAnsi="Arial" w:cs="Arial"/>
                <w:noProof w:val="0"/>
                <w:color w:val="000000"/>
                <w:sz w:val="20"/>
                <w:szCs w:val="20"/>
                <w:lang w:val="es-CL" w:eastAsia="es-CL"/>
              </w:rPr>
              <w:t xml:space="preserve">n </w:t>
            </w:r>
            <w:r w:rsidR="008B30C0" w:rsidRPr="00BC1A2D">
              <w:rPr>
                <w:rFonts w:ascii="Arial" w:eastAsia="Times New Roman" w:hAnsi="Arial" w:cs="Arial"/>
                <w:noProof w:val="0"/>
                <w:color w:val="000000"/>
                <w:sz w:val="20"/>
                <w:szCs w:val="20"/>
                <w:lang w:val="es-CL" w:eastAsia="es-CL"/>
              </w:rPr>
              <w:t>relación</w:t>
            </w:r>
            <w:r w:rsidRPr="00BC1A2D">
              <w:rPr>
                <w:rFonts w:ascii="Arial" w:eastAsia="Times New Roman" w:hAnsi="Arial" w:cs="Arial"/>
                <w:noProof w:val="0"/>
                <w:color w:val="000000"/>
                <w:sz w:val="20"/>
                <w:szCs w:val="20"/>
                <w:lang w:val="es-CL" w:eastAsia="es-CL"/>
              </w:rPr>
              <w:t xml:space="preserve"> a los beneficiarios, cuando debo indicar género: ¿se refiere solo a los beneficiarios directos o </w:t>
            </w:r>
            <w:r w:rsidRPr="00BC1A2D">
              <w:rPr>
                <w:rFonts w:ascii="Arial" w:eastAsia="Times New Roman" w:hAnsi="Arial" w:cs="Arial"/>
                <w:noProof w:val="0"/>
                <w:color w:val="000000"/>
                <w:sz w:val="20"/>
                <w:szCs w:val="20"/>
                <w:lang w:val="es-CL" w:eastAsia="es-CL"/>
              </w:rPr>
              <w:lastRenderedPageBreak/>
              <w:t>se refiere a los beneficiarios directos más los indirectos?</w:t>
            </w:r>
          </w:p>
          <w:p w:rsidR="00AA7971" w:rsidRPr="00BC1A2D" w:rsidRDefault="0047266F" w:rsidP="00BC1A2D">
            <w:pPr>
              <w:spacing w:after="270"/>
              <w:jc w:val="both"/>
              <w:rPr>
                <w:rFonts w:ascii="Arial" w:eastAsia="Times New Roman" w:hAnsi="Arial" w:cs="Arial"/>
                <w:noProof w:val="0"/>
                <w:color w:val="000000"/>
                <w:sz w:val="20"/>
                <w:szCs w:val="20"/>
                <w:lang w:val="es-CL" w:eastAsia="es-CL"/>
              </w:rPr>
            </w:pPr>
            <w:r w:rsidRPr="00BC1A2D">
              <w:rPr>
                <w:rFonts w:ascii="Arial" w:eastAsia="Times New Roman" w:hAnsi="Arial" w:cs="Arial"/>
                <w:noProof w:val="0"/>
                <w:color w:val="000000"/>
                <w:sz w:val="20"/>
                <w:szCs w:val="20"/>
                <w:lang w:val="es-CL" w:eastAsia="es-CL"/>
              </w:rPr>
              <w:t xml:space="preserve">3.- en la postulación en línea, en el punto 2.7 solicita indicar territorio focalizado y abajo </w:t>
            </w:r>
            <w:proofErr w:type="spellStart"/>
            <w:r w:rsidRPr="00BC1A2D">
              <w:rPr>
                <w:rFonts w:ascii="Arial" w:eastAsia="Times New Roman" w:hAnsi="Arial" w:cs="Arial"/>
                <w:noProof w:val="0"/>
                <w:color w:val="000000"/>
                <w:sz w:val="20"/>
                <w:szCs w:val="20"/>
                <w:lang w:val="es-CL" w:eastAsia="es-CL"/>
              </w:rPr>
              <w:t>especifica</w:t>
            </w:r>
            <w:proofErr w:type="spellEnd"/>
            <w:r w:rsidRPr="00BC1A2D">
              <w:rPr>
                <w:rFonts w:ascii="Arial" w:eastAsia="Times New Roman" w:hAnsi="Arial" w:cs="Arial"/>
                <w:noProof w:val="0"/>
                <w:color w:val="000000"/>
                <w:sz w:val="20"/>
                <w:szCs w:val="20"/>
                <w:lang w:val="es-CL" w:eastAsia="es-CL"/>
              </w:rPr>
              <w:t xml:space="preserve"> "de acuerdo a instrumentos de planificación". Donde encuentro el instrumento de planificación en donde habla de territorio</w:t>
            </w:r>
            <w:proofErr w:type="gramStart"/>
            <w:r w:rsidRPr="00BC1A2D">
              <w:rPr>
                <w:rFonts w:ascii="Arial" w:eastAsia="Times New Roman" w:hAnsi="Arial" w:cs="Arial"/>
                <w:noProof w:val="0"/>
                <w:color w:val="000000"/>
                <w:sz w:val="20"/>
                <w:szCs w:val="20"/>
                <w:lang w:val="es-CL" w:eastAsia="es-CL"/>
              </w:rPr>
              <w:t>?</w:t>
            </w:r>
            <w:proofErr w:type="gramEnd"/>
          </w:p>
        </w:tc>
        <w:tc>
          <w:tcPr>
            <w:tcW w:w="5353" w:type="dxa"/>
          </w:tcPr>
          <w:p w:rsidR="00AA7971" w:rsidRPr="00BC1A2D" w:rsidRDefault="008B30C0" w:rsidP="00BC1A2D">
            <w:pPr>
              <w:pStyle w:val="Prrafodelista"/>
              <w:numPr>
                <w:ilvl w:val="0"/>
                <w:numId w:val="4"/>
              </w:numPr>
              <w:spacing w:after="0"/>
              <w:ind w:left="426"/>
              <w:jc w:val="both"/>
              <w:rPr>
                <w:rFonts w:ascii="Arial" w:eastAsia="Times New Roman" w:hAnsi="Arial" w:cs="Arial"/>
                <w:color w:val="000000"/>
                <w:sz w:val="20"/>
                <w:szCs w:val="20"/>
                <w:lang w:val="es-CL" w:eastAsia="es-CL"/>
              </w:rPr>
            </w:pPr>
            <w:r w:rsidRPr="00BC1A2D">
              <w:rPr>
                <w:rFonts w:ascii="Arial" w:eastAsia="Times New Roman" w:hAnsi="Arial" w:cs="Arial"/>
                <w:color w:val="000000"/>
                <w:sz w:val="20"/>
                <w:szCs w:val="20"/>
                <w:lang w:val="es-CL" w:eastAsia="es-CL"/>
              </w:rPr>
              <w:lastRenderedPageBreak/>
              <w:t>El 2% no financia coordinador de proyecto, indistintamente sea parte o no de la organización que postula.</w:t>
            </w:r>
          </w:p>
          <w:p w:rsidR="00102AFD" w:rsidRDefault="008B30C0" w:rsidP="00102AFD">
            <w:pPr>
              <w:pStyle w:val="Prrafodelista"/>
              <w:numPr>
                <w:ilvl w:val="0"/>
                <w:numId w:val="4"/>
              </w:numPr>
              <w:spacing w:after="0"/>
              <w:ind w:left="426"/>
              <w:jc w:val="both"/>
              <w:rPr>
                <w:rFonts w:ascii="Arial" w:eastAsia="Times New Roman" w:hAnsi="Arial" w:cs="Arial"/>
                <w:color w:val="000000"/>
                <w:sz w:val="20"/>
                <w:szCs w:val="20"/>
                <w:lang w:val="es-CL" w:eastAsia="es-CL"/>
              </w:rPr>
            </w:pPr>
            <w:r w:rsidRPr="00BC1A2D">
              <w:rPr>
                <w:rFonts w:ascii="Arial" w:eastAsia="Times New Roman" w:hAnsi="Arial" w:cs="Arial"/>
                <w:color w:val="000000"/>
                <w:sz w:val="20"/>
                <w:szCs w:val="20"/>
                <w:lang w:val="es-CL" w:eastAsia="es-CL"/>
              </w:rPr>
              <w:t>La definición de género es solo para los beneficiarios directos.</w:t>
            </w:r>
          </w:p>
          <w:p w:rsidR="002B7E79" w:rsidRPr="002B7E79" w:rsidRDefault="002B7E79" w:rsidP="002B7E79">
            <w:pPr>
              <w:pStyle w:val="Prrafodelista"/>
              <w:numPr>
                <w:ilvl w:val="0"/>
                <w:numId w:val="4"/>
              </w:numPr>
              <w:spacing w:after="0"/>
              <w:ind w:left="426"/>
              <w:jc w:val="both"/>
              <w:rPr>
                <w:rFonts w:ascii="Arial" w:eastAsia="Times New Roman" w:hAnsi="Arial" w:cs="Arial"/>
                <w:color w:val="000000"/>
                <w:sz w:val="20"/>
                <w:szCs w:val="20"/>
                <w:lang w:val="es-CL" w:eastAsia="es-CL"/>
              </w:rPr>
            </w:pPr>
            <w:r w:rsidRPr="002B7E79">
              <w:rPr>
                <w:rFonts w:ascii="Arial" w:eastAsia="Times New Roman" w:hAnsi="Arial" w:cs="Arial"/>
                <w:color w:val="000000"/>
                <w:sz w:val="20"/>
                <w:szCs w:val="20"/>
                <w:lang w:val="es-CL" w:eastAsia="es-CL"/>
              </w:rPr>
              <w:t xml:space="preserve">La sección de territorio focalizado es para detallar la vinculación de su iniciativa con los instrumentos de planificación, recuerde que hay un criterio de evaluación asociado a ello.  (Ver Anexo 9 según el fondo que postula) ahora bien si usted realizó la </w:t>
            </w:r>
            <w:r w:rsidRPr="002B7E79">
              <w:rPr>
                <w:rFonts w:ascii="Arial" w:eastAsia="Times New Roman" w:hAnsi="Arial" w:cs="Arial"/>
                <w:color w:val="000000"/>
                <w:sz w:val="20"/>
                <w:szCs w:val="20"/>
                <w:lang w:val="es-CL" w:eastAsia="es-CL"/>
              </w:rPr>
              <w:lastRenderedPageBreak/>
              <w:t xml:space="preserve">vinculación en la Descripción del Proyecto rellene el 2.7 con cualquier letra para que le permita </w:t>
            </w:r>
            <w:r>
              <w:rPr>
                <w:rFonts w:ascii="Arial" w:eastAsia="Times New Roman" w:hAnsi="Arial" w:cs="Arial"/>
                <w:color w:val="000000"/>
                <w:sz w:val="20"/>
                <w:szCs w:val="20"/>
                <w:lang w:val="es-CL" w:eastAsia="es-CL"/>
              </w:rPr>
              <w:t>postular</w:t>
            </w:r>
            <w:r w:rsidRPr="002B7E79">
              <w:rPr>
                <w:rFonts w:ascii="Arial" w:eastAsia="Times New Roman" w:hAnsi="Arial" w:cs="Arial"/>
                <w:color w:val="000000"/>
                <w:sz w:val="20"/>
                <w:szCs w:val="20"/>
                <w:lang w:val="es-CL" w:eastAsia="es-CL"/>
              </w:rPr>
              <w:t>.</w:t>
            </w:r>
          </w:p>
          <w:p w:rsidR="008B30C0" w:rsidRPr="00BC1A2D" w:rsidRDefault="008B30C0" w:rsidP="002B7E79">
            <w:pPr>
              <w:pStyle w:val="Prrafodelista"/>
              <w:spacing w:after="0"/>
              <w:ind w:left="426"/>
              <w:jc w:val="both"/>
              <w:rPr>
                <w:rFonts w:ascii="Arial" w:eastAsia="Times New Roman" w:hAnsi="Arial" w:cs="Arial"/>
                <w:color w:val="000000"/>
                <w:sz w:val="20"/>
                <w:szCs w:val="20"/>
                <w:lang w:val="es-CL" w:eastAsia="es-CL"/>
              </w:rPr>
            </w:pPr>
          </w:p>
        </w:tc>
      </w:tr>
      <w:tr w:rsidR="0047266F" w:rsidRPr="00BC1A2D" w:rsidTr="00B17D6C">
        <w:tc>
          <w:tcPr>
            <w:tcW w:w="561" w:type="dxa"/>
          </w:tcPr>
          <w:p w:rsidR="0047266F" w:rsidRPr="00BC1A2D" w:rsidRDefault="0047266F" w:rsidP="00BC1A2D">
            <w:pPr>
              <w:jc w:val="both"/>
              <w:rPr>
                <w:rFonts w:ascii="Arial" w:eastAsia="Times New Roman" w:hAnsi="Arial" w:cs="Arial"/>
                <w:noProof w:val="0"/>
                <w:color w:val="000000"/>
                <w:sz w:val="20"/>
                <w:szCs w:val="20"/>
                <w:lang w:val="es-CL" w:eastAsia="es-CL"/>
              </w:rPr>
            </w:pPr>
          </w:p>
        </w:tc>
        <w:tc>
          <w:tcPr>
            <w:tcW w:w="3372" w:type="dxa"/>
          </w:tcPr>
          <w:p w:rsidR="0047266F" w:rsidRPr="00BC1A2D" w:rsidRDefault="0047266F" w:rsidP="00BC1A2D">
            <w:pPr>
              <w:jc w:val="both"/>
              <w:rPr>
                <w:rFonts w:ascii="Arial" w:eastAsia="Times New Roman" w:hAnsi="Arial" w:cs="Arial"/>
                <w:noProof w:val="0"/>
                <w:color w:val="000000"/>
                <w:sz w:val="20"/>
                <w:szCs w:val="20"/>
                <w:lang w:val="es-CL" w:eastAsia="es-CL"/>
              </w:rPr>
            </w:pPr>
            <w:r w:rsidRPr="00BC1A2D">
              <w:rPr>
                <w:rFonts w:ascii="Arial" w:eastAsia="Times New Roman" w:hAnsi="Arial" w:cs="Arial"/>
                <w:noProof w:val="0"/>
                <w:color w:val="000000"/>
                <w:sz w:val="20"/>
                <w:szCs w:val="20"/>
                <w:lang w:val="es-CL" w:eastAsia="es-CL"/>
              </w:rPr>
              <w:t>Jorge Sharp</w:t>
            </w:r>
          </w:p>
        </w:tc>
        <w:tc>
          <w:tcPr>
            <w:tcW w:w="5026" w:type="dxa"/>
          </w:tcPr>
          <w:p w:rsidR="0047266F" w:rsidRPr="00BC1A2D" w:rsidRDefault="0047266F" w:rsidP="00BC1A2D">
            <w:pPr>
              <w:jc w:val="both"/>
              <w:rPr>
                <w:rFonts w:ascii="Arial" w:eastAsia="Times New Roman" w:hAnsi="Arial" w:cs="Arial"/>
                <w:noProof w:val="0"/>
                <w:color w:val="000000"/>
                <w:sz w:val="20"/>
                <w:szCs w:val="20"/>
                <w:lang w:val="es-CL" w:eastAsia="es-CL"/>
              </w:rPr>
            </w:pPr>
            <w:r w:rsidRPr="00BC1A2D">
              <w:rPr>
                <w:rFonts w:ascii="Arial" w:eastAsia="Times New Roman" w:hAnsi="Arial" w:cs="Arial"/>
                <w:noProof w:val="0"/>
                <w:color w:val="000000"/>
                <w:sz w:val="20"/>
                <w:szCs w:val="20"/>
                <w:lang w:val="es-CL" w:eastAsia="es-CL"/>
              </w:rPr>
              <w:t>Al entrar en la viñeta 7.- Finalizar, del sistema de postulación en línea, me aparecen cruces rojas en Inversión. Si el proyecto no tiene Gastos de Inversión ¿qué se debe registrar?</w:t>
            </w:r>
          </w:p>
          <w:p w:rsidR="0047266F" w:rsidRPr="00BC1A2D" w:rsidRDefault="0047266F" w:rsidP="00BC1A2D">
            <w:pPr>
              <w:jc w:val="both"/>
              <w:rPr>
                <w:rFonts w:ascii="Arial" w:eastAsia="Times New Roman" w:hAnsi="Arial" w:cs="Arial"/>
                <w:noProof w:val="0"/>
                <w:color w:val="000000"/>
                <w:sz w:val="20"/>
                <w:szCs w:val="20"/>
                <w:lang w:val="es-CL" w:eastAsia="es-CL"/>
              </w:rPr>
            </w:pPr>
          </w:p>
          <w:p w:rsidR="0047266F" w:rsidRPr="00BC1A2D" w:rsidRDefault="0047266F" w:rsidP="00BC1A2D">
            <w:pPr>
              <w:jc w:val="both"/>
              <w:rPr>
                <w:rFonts w:ascii="Arial" w:eastAsia="Times New Roman" w:hAnsi="Arial" w:cs="Arial"/>
                <w:noProof w:val="0"/>
                <w:color w:val="000000"/>
                <w:sz w:val="20"/>
                <w:szCs w:val="20"/>
                <w:lang w:val="es-CL" w:eastAsia="es-CL"/>
              </w:rPr>
            </w:pPr>
            <w:r w:rsidRPr="00BC1A2D">
              <w:rPr>
                <w:rFonts w:ascii="Arial" w:eastAsia="Times New Roman" w:hAnsi="Arial" w:cs="Arial"/>
                <w:noProof w:val="0"/>
                <w:color w:val="000000"/>
                <w:sz w:val="20"/>
                <w:szCs w:val="20"/>
                <w:lang w:val="es-CL" w:eastAsia="es-CL"/>
              </w:rPr>
              <w:t xml:space="preserve">2. También aparecen cruces rojas en Gastos Operacionales de Lanzamiento y Finalización de la Iniciativa y en Difusión del Origen de los Recursos. En el primero se señala que el monto no debe ser superior al 0% del monto total solicitado al FNDR y en el segundo que el monto debe ser mínimo 0% y máximo 0% del monto total </w:t>
            </w:r>
            <w:proofErr w:type="spellStart"/>
            <w:r w:rsidRPr="00BC1A2D">
              <w:rPr>
                <w:rFonts w:ascii="Arial" w:eastAsia="Times New Roman" w:hAnsi="Arial" w:cs="Arial"/>
                <w:noProof w:val="0"/>
                <w:color w:val="000000"/>
                <w:sz w:val="20"/>
                <w:szCs w:val="20"/>
                <w:lang w:val="es-CL" w:eastAsia="es-CL"/>
              </w:rPr>
              <w:t>solictado</w:t>
            </w:r>
            <w:proofErr w:type="spellEnd"/>
            <w:r w:rsidRPr="00BC1A2D">
              <w:rPr>
                <w:rFonts w:ascii="Arial" w:eastAsia="Times New Roman" w:hAnsi="Arial" w:cs="Arial"/>
                <w:noProof w:val="0"/>
                <w:color w:val="000000"/>
                <w:sz w:val="20"/>
                <w:szCs w:val="20"/>
                <w:lang w:val="es-CL" w:eastAsia="es-CL"/>
              </w:rPr>
              <w:t xml:space="preserve"> al FNDR. ¿Qué se debe registrar en estas casillas?</w:t>
            </w:r>
          </w:p>
        </w:tc>
        <w:tc>
          <w:tcPr>
            <w:tcW w:w="5353" w:type="dxa"/>
          </w:tcPr>
          <w:p w:rsidR="0047266F" w:rsidRPr="00BC1A2D" w:rsidRDefault="00324F93" w:rsidP="002B7E79">
            <w:pPr>
              <w:pStyle w:val="Prrafodelista"/>
              <w:numPr>
                <w:ilvl w:val="0"/>
                <w:numId w:val="4"/>
              </w:numPr>
              <w:spacing w:after="0"/>
              <w:ind w:left="426"/>
              <w:jc w:val="both"/>
              <w:rPr>
                <w:rFonts w:ascii="Arial" w:eastAsia="Times New Roman" w:hAnsi="Arial" w:cs="Arial"/>
                <w:color w:val="000000"/>
                <w:sz w:val="20"/>
                <w:szCs w:val="20"/>
                <w:lang w:val="es-CL" w:eastAsia="es-CL"/>
              </w:rPr>
            </w:pPr>
            <w:r w:rsidRPr="00BC1A2D">
              <w:rPr>
                <w:rFonts w:ascii="Arial" w:eastAsia="Times New Roman" w:hAnsi="Arial" w:cs="Arial"/>
                <w:color w:val="000000"/>
                <w:sz w:val="20"/>
                <w:szCs w:val="20"/>
                <w:lang w:val="es-CL" w:eastAsia="es-CL"/>
              </w:rPr>
              <w:t>Debe agregar gasto de inversión con valores 0 (cero) para que le permita postular.</w:t>
            </w:r>
          </w:p>
          <w:p w:rsidR="00324F93" w:rsidRPr="00BC1A2D" w:rsidRDefault="00324F93" w:rsidP="002B7E79">
            <w:pPr>
              <w:pStyle w:val="Prrafodelista"/>
              <w:numPr>
                <w:ilvl w:val="0"/>
                <w:numId w:val="4"/>
              </w:numPr>
              <w:spacing w:after="0"/>
              <w:ind w:left="426"/>
              <w:jc w:val="both"/>
              <w:rPr>
                <w:rFonts w:ascii="Arial" w:eastAsia="Times New Roman" w:hAnsi="Arial" w:cs="Arial"/>
                <w:color w:val="000000"/>
                <w:sz w:val="20"/>
                <w:szCs w:val="20"/>
                <w:lang w:val="es-CL" w:eastAsia="es-CL"/>
              </w:rPr>
            </w:pPr>
            <w:r w:rsidRPr="00BC1A2D">
              <w:rPr>
                <w:rFonts w:ascii="Arial" w:eastAsia="Times New Roman" w:hAnsi="Arial" w:cs="Arial"/>
                <w:color w:val="000000"/>
                <w:sz w:val="20"/>
                <w:szCs w:val="20"/>
                <w:lang w:val="es-CL" w:eastAsia="es-CL"/>
              </w:rPr>
              <w:t>Debe agregar gasto de inversión con valores 0 (cero) para que le permita postular.</w:t>
            </w:r>
          </w:p>
        </w:tc>
      </w:tr>
      <w:tr w:rsidR="0047266F" w:rsidRPr="00BC1A2D" w:rsidTr="00B17D6C">
        <w:tc>
          <w:tcPr>
            <w:tcW w:w="561" w:type="dxa"/>
          </w:tcPr>
          <w:p w:rsidR="0047266F" w:rsidRPr="00BC1A2D" w:rsidRDefault="0047266F" w:rsidP="00BC1A2D">
            <w:pPr>
              <w:jc w:val="both"/>
              <w:rPr>
                <w:rFonts w:ascii="Arial" w:eastAsia="Times New Roman" w:hAnsi="Arial" w:cs="Arial"/>
                <w:noProof w:val="0"/>
                <w:color w:val="000000"/>
                <w:sz w:val="20"/>
                <w:szCs w:val="20"/>
                <w:lang w:val="es-CL" w:eastAsia="es-CL"/>
              </w:rPr>
            </w:pPr>
          </w:p>
        </w:tc>
        <w:tc>
          <w:tcPr>
            <w:tcW w:w="3372" w:type="dxa"/>
          </w:tcPr>
          <w:p w:rsidR="0047266F" w:rsidRPr="00BC1A2D" w:rsidRDefault="0047266F" w:rsidP="00BC1A2D">
            <w:pPr>
              <w:jc w:val="both"/>
              <w:rPr>
                <w:rFonts w:ascii="Arial" w:eastAsia="Times New Roman" w:hAnsi="Arial" w:cs="Arial"/>
                <w:noProof w:val="0"/>
                <w:color w:val="000000"/>
                <w:sz w:val="20"/>
                <w:szCs w:val="20"/>
                <w:lang w:val="es-CL" w:eastAsia="es-CL"/>
              </w:rPr>
            </w:pPr>
            <w:r w:rsidRPr="00BC1A2D">
              <w:rPr>
                <w:rFonts w:ascii="Arial" w:eastAsia="Times New Roman" w:hAnsi="Arial" w:cs="Arial"/>
                <w:noProof w:val="0"/>
                <w:color w:val="000000"/>
                <w:sz w:val="20"/>
                <w:szCs w:val="20"/>
                <w:lang w:val="es-CL" w:eastAsia="es-CL"/>
              </w:rPr>
              <w:t>Elba Gamonal</w:t>
            </w:r>
          </w:p>
        </w:tc>
        <w:tc>
          <w:tcPr>
            <w:tcW w:w="5026" w:type="dxa"/>
          </w:tcPr>
          <w:p w:rsidR="0047266F" w:rsidRPr="00BC1A2D" w:rsidRDefault="0047266F" w:rsidP="00BC1A2D">
            <w:pPr>
              <w:jc w:val="both"/>
              <w:rPr>
                <w:rFonts w:ascii="Arial" w:eastAsia="Times New Roman" w:hAnsi="Arial" w:cs="Arial"/>
                <w:noProof w:val="0"/>
                <w:color w:val="000000"/>
                <w:sz w:val="20"/>
                <w:szCs w:val="20"/>
                <w:lang w:val="es-CL" w:eastAsia="es-CL"/>
              </w:rPr>
            </w:pPr>
            <w:r w:rsidRPr="00BC1A2D">
              <w:rPr>
                <w:rFonts w:ascii="Arial" w:eastAsia="Times New Roman" w:hAnsi="Arial" w:cs="Arial"/>
                <w:noProof w:val="0"/>
                <w:color w:val="000000"/>
                <w:sz w:val="20"/>
                <w:szCs w:val="20"/>
                <w:lang w:val="es-CL" w:eastAsia="es-CL"/>
              </w:rPr>
              <w:t xml:space="preserve">Queremos postular a los fondos FNDR Social y Cultural desde el PN Torres del </w:t>
            </w:r>
            <w:proofErr w:type="spellStart"/>
            <w:r w:rsidRPr="00BC1A2D">
              <w:rPr>
                <w:rFonts w:ascii="Arial" w:eastAsia="Times New Roman" w:hAnsi="Arial" w:cs="Arial"/>
                <w:noProof w:val="0"/>
                <w:color w:val="000000"/>
                <w:sz w:val="20"/>
                <w:szCs w:val="20"/>
                <w:lang w:val="es-CL" w:eastAsia="es-CL"/>
              </w:rPr>
              <w:t>Paine</w:t>
            </w:r>
            <w:proofErr w:type="spellEnd"/>
            <w:r w:rsidRPr="00BC1A2D">
              <w:rPr>
                <w:rFonts w:ascii="Arial" w:eastAsia="Times New Roman" w:hAnsi="Arial" w:cs="Arial"/>
                <w:noProof w:val="0"/>
                <w:color w:val="000000"/>
                <w:sz w:val="20"/>
                <w:szCs w:val="20"/>
                <w:lang w:val="es-CL" w:eastAsia="es-CL"/>
              </w:rPr>
              <w:t xml:space="preserve"> (CONAF)  y tenemos unas dudas. </w:t>
            </w:r>
          </w:p>
          <w:p w:rsidR="0047266F" w:rsidRPr="00BC1A2D" w:rsidRDefault="0047266F" w:rsidP="00BC1A2D">
            <w:pPr>
              <w:jc w:val="both"/>
              <w:rPr>
                <w:rFonts w:ascii="Arial" w:eastAsia="Times New Roman" w:hAnsi="Arial" w:cs="Arial"/>
                <w:noProof w:val="0"/>
                <w:color w:val="000000"/>
                <w:sz w:val="20"/>
                <w:szCs w:val="20"/>
                <w:lang w:val="es-CL" w:eastAsia="es-CL"/>
              </w:rPr>
            </w:pPr>
          </w:p>
          <w:p w:rsidR="0047266F" w:rsidRPr="00BC1A2D" w:rsidRDefault="0047266F" w:rsidP="00BC1A2D">
            <w:pPr>
              <w:jc w:val="both"/>
              <w:rPr>
                <w:rFonts w:ascii="Arial" w:eastAsia="Times New Roman" w:hAnsi="Arial" w:cs="Arial"/>
                <w:noProof w:val="0"/>
                <w:color w:val="000000"/>
                <w:sz w:val="20"/>
                <w:szCs w:val="20"/>
                <w:lang w:val="es-CL" w:eastAsia="es-CL"/>
              </w:rPr>
            </w:pPr>
            <w:r w:rsidRPr="00BC1A2D">
              <w:rPr>
                <w:rFonts w:ascii="Arial" w:eastAsia="Times New Roman" w:hAnsi="Arial" w:cs="Arial"/>
                <w:noProof w:val="0"/>
                <w:color w:val="000000"/>
                <w:sz w:val="20"/>
                <w:szCs w:val="20"/>
                <w:lang w:val="es-CL" w:eastAsia="es-CL"/>
              </w:rPr>
              <w:t>Como Corporación Nacional Forestal (CONAF) ¿es necesario entregar las dos cotizaciones para el ítem de Inversión?</w:t>
            </w:r>
          </w:p>
          <w:p w:rsidR="0047266F" w:rsidRPr="00BC1A2D" w:rsidRDefault="0047266F" w:rsidP="00BC1A2D">
            <w:pPr>
              <w:jc w:val="both"/>
              <w:rPr>
                <w:rFonts w:ascii="Arial" w:eastAsia="Times New Roman" w:hAnsi="Arial" w:cs="Arial"/>
                <w:noProof w:val="0"/>
                <w:color w:val="000000"/>
                <w:sz w:val="20"/>
                <w:szCs w:val="20"/>
                <w:lang w:val="es-CL" w:eastAsia="es-CL"/>
              </w:rPr>
            </w:pPr>
            <w:r w:rsidRPr="00BC1A2D">
              <w:rPr>
                <w:rFonts w:ascii="Arial" w:eastAsia="Times New Roman" w:hAnsi="Arial" w:cs="Arial"/>
                <w:noProof w:val="0"/>
                <w:color w:val="000000"/>
                <w:sz w:val="20"/>
                <w:szCs w:val="20"/>
                <w:lang w:val="es-CL" w:eastAsia="es-CL"/>
              </w:rPr>
              <w:t xml:space="preserve">Si fuera así ¿son válidas las cotizaciones a </w:t>
            </w:r>
            <w:r w:rsidRPr="00BC1A2D">
              <w:rPr>
                <w:rFonts w:ascii="Arial" w:eastAsia="Times New Roman" w:hAnsi="Arial" w:cs="Arial"/>
                <w:noProof w:val="0"/>
                <w:color w:val="000000"/>
                <w:sz w:val="20"/>
                <w:szCs w:val="20"/>
                <w:lang w:val="es-CL" w:eastAsia="es-CL"/>
              </w:rPr>
              <w:pgNum/>
            </w:r>
            <w:proofErr w:type="spellStart"/>
            <w:r w:rsidRPr="00BC1A2D">
              <w:rPr>
                <w:rFonts w:ascii="Arial" w:eastAsia="Times New Roman" w:hAnsi="Arial" w:cs="Arial"/>
                <w:noProof w:val="0"/>
                <w:color w:val="000000"/>
                <w:sz w:val="20"/>
                <w:szCs w:val="20"/>
                <w:lang w:val="es-CL" w:eastAsia="es-CL"/>
              </w:rPr>
              <w:t>ravés</w:t>
            </w:r>
            <w:proofErr w:type="spellEnd"/>
            <w:r w:rsidRPr="00BC1A2D">
              <w:rPr>
                <w:rFonts w:ascii="Arial" w:eastAsia="Times New Roman" w:hAnsi="Arial" w:cs="Arial"/>
                <w:noProof w:val="0"/>
                <w:color w:val="000000"/>
                <w:sz w:val="20"/>
                <w:szCs w:val="20"/>
                <w:lang w:val="es-CL" w:eastAsia="es-CL"/>
              </w:rPr>
              <w:t xml:space="preserve"> de una captura de pantalla con el precio de internet? </w:t>
            </w:r>
          </w:p>
          <w:p w:rsidR="0047266F" w:rsidRPr="00BC1A2D" w:rsidRDefault="0047266F" w:rsidP="00BC1A2D">
            <w:pPr>
              <w:jc w:val="both"/>
              <w:rPr>
                <w:rFonts w:ascii="Arial" w:eastAsia="Times New Roman" w:hAnsi="Arial" w:cs="Arial"/>
                <w:noProof w:val="0"/>
                <w:color w:val="000000"/>
                <w:sz w:val="20"/>
                <w:szCs w:val="20"/>
                <w:lang w:val="es-CL" w:eastAsia="es-CL"/>
              </w:rPr>
            </w:pPr>
          </w:p>
          <w:p w:rsidR="0047266F" w:rsidRPr="00BC1A2D" w:rsidRDefault="0047266F" w:rsidP="00BC1A2D">
            <w:pPr>
              <w:jc w:val="both"/>
              <w:rPr>
                <w:rFonts w:ascii="Arial" w:eastAsia="Times New Roman" w:hAnsi="Arial" w:cs="Arial"/>
                <w:noProof w:val="0"/>
                <w:color w:val="000000"/>
                <w:sz w:val="20"/>
                <w:szCs w:val="20"/>
                <w:lang w:val="es-CL" w:eastAsia="es-CL"/>
              </w:rPr>
            </w:pPr>
          </w:p>
        </w:tc>
        <w:tc>
          <w:tcPr>
            <w:tcW w:w="5353" w:type="dxa"/>
          </w:tcPr>
          <w:p w:rsidR="00324F93" w:rsidRPr="00BC1A2D" w:rsidRDefault="00324F93" w:rsidP="00BC1A2D">
            <w:pPr>
              <w:pStyle w:val="Prrafodelista"/>
              <w:spacing w:after="0"/>
              <w:jc w:val="both"/>
              <w:rPr>
                <w:rFonts w:ascii="Arial" w:eastAsia="Calibri" w:hAnsi="Arial" w:cs="Arial"/>
                <w:noProof/>
                <w:sz w:val="20"/>
                <w:szCs w:val="20"/>
                <w:lang w:val="es-CL" w:eastAsia="en-US"/>
              </w:rPr>
            </w:pPr>
            <w:r w:rsidRPr="00BC1A2D">
              <w:rPr>
                <w:rFonts w:ascii="Arial" w:eastAsia="Times New Roman" w:hAnsi="Arial" w:cs="Arial"/>
                <w:color w:val="000000"/>
                <w:sz w:val="20"/>
                <w:szCs w:val="20"/>
                <w:lang w:val="es-CL" w:eastAsia="es-CL"/>
              </w:rPr>
              <w:t xml:space="preserve">CONAF, es una Institución Privada Sin Fines de Lucro, por tanto de acuerdo al </w:t>
            </w:r>
            <w:r w:rsidRPr="00BC1A2D">
              <w:rPr>
                <w:rFonts w:ascii="Arial" w:eastAsia="Calibri" w:hAnsi="Arial" w:cs="Arial"/>
                <w:noProof/>
                <w:sz w:val="20"/>
                <w:szCs w:val="20"/>
                <w:lang w:val="es-CL" w:eastAsia="en-US"/>
              </w:rPr>
              <w:t>art. Nº 26, en su letra l) señala:</w:t>
            </w:r>
          </w:p>
          <w:p w:rsidR="00324F93" w:rsidRPr="00BC1A2D" w:rsidRDefault="00324F93" w:rsidP="00BC1A2D">
            <w:pPr>
              <w:ind w:hanging="360"/>
              <w:jc w:val="both"/>
              <w:rPr>
                <w:rFonts w:ascii="Arial" w:eastAsia="Calibri" w:hAnsi="Arial" w:cs="Arial"/>
                <w:sz w:val="20"/>
                <w:szCs w:val="20"/>
                <w:lang w:val="es-CL"/>
              </w:rPr>
            </w:pPr>
            <w:r w:rsidRPr="00BC1A2D">
              <w:rPr>
                <w:rFonts w:ascii="Arial" w:eastAsia="Calibri" w:hAnsi="Arial" w:cs="Arial"/>
                <w:sz w:val="20"/>
                <w:szCs w:val="20"/>
                <w:lang w:val="es-CL"/>
              </w:rPr>
              <w:t>       Sólo para Instituciones Privadas sin Fines de Lucro: Dos (2) cotizaciones por cada adquisición que sea incluida dentro del ítem INVERSIÓN, salvo que el gasto sólo pueda ser validado por un único proveedor. El Servicio de Gobierno Regional se reserva el derecho a verificar el monto de la (s) cotización (es).</w:t>
            </w:r>
          </w:p>
          <w:p w:rsidR="00324F93" w:rsidRPr="00BC1A2D" w:rsidRDefault="00324F93" w:rsidP="00BC1A2D">
            <w:pPr>
              <w:ind w:left="66"/>
              <w:jc w:val="both"/>
              <w:rPr>
                <w:rFonts w:ascii="Arial" w:eastAsia="Times New Roman" w:hAnsi="Arial" w:cs="Arial"/>
                <w:color w:val="000000"/>
                <w:sz w:val="20"/>
                <w:szCs w:val="20"/>
                <w:lang w:val="es-CL" w:eastAsia="es-CL"/>
              </w:rPr>
            </w:pPr>
            <w:r w:rsidRPr="00BC1A2D">
              <w:rPr>
                <w:rFonts w:ascii="Arial" w:eastAsia="Calibri" w:hAnsi="Arial" w:cs="Arial"/>
                <w:sz w:val="20"/>
                <w:szCs w:val="20"/>
                <w:lang w:val="es-CL"/>
              </w:rPr>
              <w:t>Efectivamente, se permiten pantallazos de cotizaciones de internet.</w:t>
            </w:r>
          </w:p>
        </w:tc>
      </w:tr>
      <w:tr w:rsidR="0047266F" w:rsidRPr="00BC1A2D" w:rsidTr="00B17D6C">
        <w:tc>
          <w:tcPr>
            <w:tcW w:w="561" w:type="dxa"/>
          </w:tcPr>
          <w:p w:rsidR="0047266F" w:rsidRPr="00BC1A2D" w:rsidRDefault="0047266F" w:rsidP="00BC1A2D">
            <w:pPr>
              <w:jc w:val="both"/>
              <w:rPr>
                <w:rFonts w:ascii="Arial" w:eastAsia="Times New Roman" w:hAnsi="Arial" w:cs="Arial"/>
                <w:noProof w:val="0"/>
                <w:color w:val="000000"/>
                <w:sz w:val="20"/>
                <w:szCs w:val="20"/>
                <w:lang w:val="es-CL" w:eastAsia="es-CL"/>
              </w:rPr>
            </w:pPr>
          </w:p>
        </w:tc>
        <w:tc>
          <w:tcPr>
            <w:tcW w:w="3372" w:type="dxa"/>
          </w:tcPr>
          <w:p w:rsidR="0047266F" w:rsidRPr="00BC1A2D" w:rsidRDefault="0047266F" w:rsidP="00BC1A2D">
            <w:pPr>
              <w:jc w:val="both"/>
              <w:rPr>
                <w:rFonts w:ascii="Arial" w:eastAsia="Times New Roman" w:hAnsi="Arial" w:cs="Arial"/>
                <w:noProof w:val="0"/>
                <w:color w:val="000000"/>
                <w:sz w:val="20"/>
                <w:szCs w:val="20"/>
                <w:lang w:val="es-CL" w:eastAsia="es-CL"/>
              </w:rPr>
            </w:pPr>
            <w:r w:rsidRPr="00BC1A2D">
              <w:rPr>
                <w:rFonts w:ascii="Arial" w:eastAsia="Times New Roman" w:hAnsi="Arial" w:cs="Arial"/>
                <w:noProof w:val="0"/>
                <w:color w:val="000000"/>
                <w:sz w:val="20"/>
                <w:szCs w:val="20"/>
                <w:lang w:val="es-CL" w:eastAsia="es-CL"/>
              </w:rPr>
              <w:t>Paul Noé</w:t>
            </w:r>
          </w:p>
        </w:tc>
        <w:tc>
          <w:tcPr>
            <w:tcW w:w="5026" w:type="dxa"/>
          </w:tcPr>
          <w:p w:rsidR="0047266F" w:rsidRPr="00BC1A2D" w:rsidRDefault="0047266F" w:rsidP="00BC1A2D">
            <w:pPr>
              <w:jc w:val="both"/>
              <w:rPr>
                <w:rFonts w:ascii="Arial" w:eastAsia="Times New Roman" w:hAnsi="Arial" w:cs="Arial"/>
                <w:noProof w:val="0"/>
                <w:color w:val="000000"/>
                <w:sz w:val="20"/>
                <w:szCs w:val="20"/>
                <w:lang w:val="es-CL" w:eastAsia="es-CL"/>
              </w:rPr>
            </w:pPr>
            <w:r w:rsidRPr="00BC1A2D">
              <w:rPr>
                <w:rFonts w:ascii="Arial" w:eastAsia="Times New Roman" w:hAnsi="Arial" w:cs="Arial"/>
                <w:noProof w:val="0"/>
                <w:color w:val="000000"/>
                <w:sz w:val="20"/>
                <w:szCs w:val="20"/>
                <w:lang w:val="es-CL" w:eastAsia="es-CL"/>
              </w:rPr>
              <w:t xml:space="preserve">Al parecer hay un error en el </w:t>
            </w:r>
            <w:proofErr w:type="spellStart"/>
            <w:r w:rsidRPr="00BC1A2D">
              <w:rPr>
                <w:rFonts w:ascii="Arial" w:eastAsia="Times New Roman" w:hAnsi="Arial" w:cs="Arial"/>
                <w:noProof w:val="0"/>
                <w:color w:val="000000"/>
                <w:sz w:val="20"/>
                <w:szCs w:val="20"/>
                <w:lang w:val="es-CL" w:eastAsia="es-CL"/>
              </w:rPr>
              <w:t>excel</w:t>
            </w:r>
            <w:proofErr w:type="spellEnd"/>
            <w:r w:rsidRPr="00BC1A2D">
              <w:rPr>
                <w:rFonts w:ascii="Arial" w:eastAsia="Times New Roman" w:hAnsi="Arial" w:cs="Arial"/>
                <w:noProof w:val="0"/>
                <w:color w:val="000000"/>
                <w:sz w:val="20"/>
                <w:szCs w:val="20"/>
                <w:lang w:val="es-CL" w:eastAsia="es-CL"/>
              </w:rPr>
              <w:t xml:space="preserve"> "Cálculo de distribución de gastos" a descargar en la página web del Gobierno Regional para el concurso del FNDR. No </w:t>
            </w:r>
            <w:r w:rsidRPr="00BC1A2D">
              <w:rPr>
                <w:rFonts w:ascii="Arial" w:eastAsia="Times New Roman" w:hAnsi="Arial" w:cs="Arial"/>
                <w:noProof w:val="0"/>
                <w:color w:val="000000"/>
                <w:sz w:val="20"/>
                <w:szCs w:val="20"/>
                <w:lang w:val="es-CL" w:eastAsia="es-CL"/>
              </w:rPr>
              <w:lastRenderedPageBreak/>
              <w:t>se pueden agregar más de 3 gastos por ítem (personal, operaciones, difusión, inversión), las celdas siguientes están bloqueadas.</w:t>
            </w:r>
          </w:p>
          <w:p w:rsidR="0047266F" w:rsidRPr="00BC1A2D" w:rsidRDefault="0047266F" w:rsidP="00BC1A2D">
            <w:pPr>
              <w:jc w:val="both"/>
              <w:rPr>
                <w:rFonts w:ascii="Arial" w:eastAsia="Times New Roman" w:hAnsi="Arial" w:cs="Arial"/>
                <w:noProof w:val="0"/>
                <w:color w:val="000000"/>
                <w:sz w:val="20"/>
                <w:szCs w:val="20"/>
                <w:lang w:val="es-CL" w:eastAsia="es-CL"/>
              </w:rPr>
            </w:pPr>
            <w:r w:rsidRPr="00BC1A2D">
              <w:rPr>
                <w:rFonts w:ascii="Arial" w:eastAsia="Times New Roman" w:hAnsi="Arial" w:cs="Arial"/>
                <w:noProof w:val="0"/>
                <w:color w:val="000000"/>
                <w:sz w:val="20"/>
                <w:szCs w:val="20"/>
                <w:lang w:val="es-CL" w:eastAsia="es-CL"/>
              </w:rPr>
              <w:t>Les pido ayuda por favor con eso para poder hacer bien el cálculo de gastos.</w:t>
            </w:r>
          </w:p>
          <w:p w:rsidR="0047266F" w:rsidRPr="00BC1A2D" w:rsidRDefault="0047266F" w:rsidP="00BC1A2D">
            <w:pPr>
              <w:jc w:val="both"/>
              <w:rPr>
                <w:rFonts w:ascii="Arial" w:eastAsia="Times New Roman" w:hAnsi="Arial" w:cs="Arial"/>
                <w:noProof w:val="0"/>
                <w:color w:val="000000"/>
                <w:sz w:val="20"/>
                <w:szCs w:val="20"/>
                <w:lang w:val="es-CL" w:eastAsia="es-CL"/>
              </w:rPr>
            </w:pPr>
          </w:p>
        </w:tc>
        <w:tc>
          <w:tcPr>
            <w:tcW w:w="5353" w:type="dxa"/>
          </w:tcPr>
          <w:p w:rsidR="0047266F" w:rsidRPr="00BC1A2D" w:rsidRDefault="006F7537" w:rsidP="00BC1A2D">
            <w:pPr>
              <w:pStyle w:val="Prrafodelista"/>
              <w:spacing w:after="0"/>
              <w:jc w:val="both"/>
              <w:rPr>
                <w:rFonts w:ascii="Arial" w:eastAsia="Times New Roman" w:hAnsi="Arial" w:cs="Arial"/>
                <w:color w:val="000000"/>
                <w:sz w:val="20"/>
                <w:szCs w:val="20"/>
                <w:lang w:val="es-CL" w:eastAsia="es-CL"/>
              </w:rPr>
            </w:pPr>
            <w:r w:rsidRPr="00BC1A2D">
              <w:rPr>
                <w:rFonts w:ascii="Arial" w:eastAsia="Times New Roman" w:hAnsi="Arial" w:cs="Arial"/>
                <w:color w:val="000000"/>
                <w:sz w:val="20"/>
                <w:szCs w:val="20"/>
                <w:lang w:val="es-CL" w:eastAsia="es-CL"/>
              </w:rPr>
              <w:lastRenderedPageBreak/>
              <w:t>Le adjunto planilla con celdas disponibles.</w:t>
            </w:r>
          </w:p>
        </w:tc>
      </w:tr>
      <w:tr w:rsidR="0047266F" w:rsidRPr="00BC1A2D" w:rsidTr="00B17D6C">
        <w:tc>
          <w:tcPr>
            <w:tcW w:w="561" w:type="dxa"/>
          </w:tcPr>
          <w:p w:rsidR="0047266F" w:rsidRPr="00BC1A2D" w:rsidRDefault="0047266F" w:rsidP="00BC1A2D">
            <w:pPr>
              <w:jc w:val="both"/>
              <w:rPr>
                <w:rFonts w:ascii="Arial" w:eastAsia="Times New Roman" w:hAnsi="Arial" w:cs="Arial"/>
                <w:noProof w:val="0"/>
                <w:color w:val="000000"/>
                <w:sz w:val="20"/>
                <w:szCs w:val="20"/>
                <w:lang w:val="es-CL" w:eastAsia="es-CL"/>
              </w:rPr>
            </w:pPr>
          </w:p>
        </w:tc>
        <w:tc>
          <w:tcPr>
            <w:tcW w:w="3372" w:type="dxa"/>
          </w:tcPr>
          <w:p w:rsidR="0047266F" w:rsidRPr="00BC1A2D" w:rsidRDefault="0047266F" w:rsidP="00BC1A2D">
            <w:pPr>
              <w:jc w:val="both"/>
              <w:rPr>
                <w:rFonts w:ascii="Arial" w:eastAsia="Times New Roman" w:hAnsi="Arial" w:cs="Arial"/>
                <w:noProof w:val="0"/>
                <w:color w:val="000000"/>
                <w:sz w:val="20"/>
                <w:szCs w:val="20"/>
                <w:lang w:val="es-CL" w:eastAsia="es-CL"/>
              </w:rPr>
            </w:pPr>
            <w:r w:rsidRPr="00BC1A2D">
              <w:rPr>
                <w:rFonts w:ascii="Arial" w:eastAsia="Times New Roman" w:hAnsi="Arial" w:cs="Arial"/>
                <w:noProof w:val="0"/>
                <w:color w:val="000000"/>
                <w:sz w:val="20"/>
                <w:szCs w:val="20"/>
                <w:lang w:val="es-CL" w:eastAsia="es-CL"/>
              </w:rPr>
              <w:t>Ana Gaete</w:t>
            </w:r>
          </w:p>
        </w:tc>
        <w:tc>
          <w:tcPr>
            <w:tcW w:w="5026" w:type="dxa"/>
          </w:tcPr>
          <w:p w:rsidR="0047266F" w:rsidRPr="00BC1A2D" w:rsidRDefault="0047266F" w:rsidP="00BC1A2D">
            <w:pPr>
              <w:jc w:val="both"/>
              <w:rPr>
                <w:rFonts w:ascii="Arial" w:eastAsia="Times New Roman" w:hAnsi="Arial" w:cs="Arial"/>
                <w:noProof w:val="0"/>
                <w:color w:val="000000"/>
                <w:sz w:val="20"/>
                <w:szCs w:val="20"/>
                <w:lang w:val="es-CL" w:eastAsia="es-CL"/>
              </w:rPr>
            </w:pPr>
            <w:r w:rsidRPr="00BC1A2D">
              <w:rPr>
                <w:rFonts w:ascii="Arial" w:eastAsia="Times New Roman" w:hAnsi="Arial" w:cs="Arial"/>
                <w:noProof w:val="0"/>
                <w:color w:val="000000"/>
                <w:sz w:val="20"/>
                <w:szCs w:val="20"/>
                <w:lang w:val="es-CL" w:eastAsia="es-CL"/>
              </w:rPr>
              <w:t>Estimados, al tratar de utilizar el cuadro de cálculo de simulación de gastos, pide hacer clic en desproteger, pero luego solicita una contraseña, a quién debo dirigir mi consulta para poder utilizar esa herramienta? O de qué forma debo hacerlo en su caso</w:t>
            </w:r>
            <w:proofErr w:type="gramStart"/>
            <w:r w:rsidRPr="00BC1A2D">
              <w:rPr>
                <w:rFonts w:ascii="Arial" w:eastAsia="Times New Roman" w:hAnsi="Arial" w:cs="Arial"/>
                <w:noProof w:val="0"/>
                <w:color w:val="000000"/>
                <w:sz w:val="20"/>
                <w:szCs w:val="20"/>
                <w:lang w:val="es-CL" w:eastAsia="es-CL"/>
              </w:rPr>
              <w:t>?</w:t>
            </w:r>
            <w:proofErr w:type="gramEnd"/>
          </w:p>
          <w:p w:rsidR="0047266F" w:rsidRPr="00BC1A2D" w:rsidRDefault="0047266F" w:rsidP="00BC1A2D">
            <w:pPr>
              <w:jc w:val="both"/>
              <w:rPr>
                <w:rFonts w:ascii="Arial" w:eastAsia="Times New Roman" w:hAnsi="Arial" w:cs="Arial"/>
                <w:noProof w:val="0"/>
                <w:color w:val="000000"/>
                <w:sz w:val="20"/>
                <w:szCs w:val="20"/>
                <w:lang w:val="es-CL" w:eastAsia="es-CL"/>
              </w:rPr>
            </w:pPr>
          </w:p>
        </w:tc>
        <w:tc>
          <w:tcPr>
            <w:tcW w:w="5353" w:type="dxa"/>
          </w:tcPr>
          <w:p w:rsidR="0047266F" w:rsidRPr="00BC1A2D" w:rsidRDefault="00D75501" w:rsidP="00BC1A2D">
            <w:pPr>
              <w:pStyle w:val="Prrafodelista"/>
              <w:spacing w:after="0"/>
              <w:ind w:left="720"/>
              <w:jc w:val="both"/>
              <w:rPr>
                <w:rFonts w:ascii="Arial" w:eastAsia="Times New Roman" w:hAnsi="Arial" w:cs="Arial"/>
                <w:color w:val="000000"/>
                <w:sz w:val="20"/>
                <w:szCs w:val="20"/>
                <w:lang w:val="es-CL" w:eastAsia="es-CL"/>
              </w:rPr>
            </w:pPr>
            <w:r w:rsidRPr="00BC1A2D">
              <w:rPr>
                <w:rFonts w:ascii="Arial" w:eastAsia="Times New Roman" w:hAnsi="Arial" w:cs="Arial"/>
                <w:color w:val="000000"/>
                <w:sz w:val="20"/>
                <w:szCs w:val="20"/>
                <w:lang w:val="es-CL" w:eastAsia="es-CL"/>
              </w:rPr>
              <w:t>Le adjunto planilla con celdas disponibles.</w:t>
            </w:r>
          </w:p>
        </w:tc>
      </w:tr>
      <w:tr w:rsidR="0047266F" w:rsidRPr="00BC1A2D" w:rsidTr="00B17D6C">
        <w:tc>
          <w:tcPr>
            <w:tcW w:w="561" w:type="dxa"/>
          </w:tcPr>
          <w:p w:rsidR="0047266F" w:rsidRPr="00BC1A2D" w:rsidRDefault="0047266F" w:rsidP="00BC1A2D">
            <w:pPr>
              <w:jc w:val="both"/>
              <w:rPr>
                <w:rFonts w:ascii="Arial" w:eastAsia="Times New Roman" w:hAnsi="Arial" w:cs="Arial"/>
                <w:noProof w:val="0"/>
                <w:color w:val="000000"/>
                <w:sz w:val="20"/>
                <w:szCs w:val="20"/>
                <w:lang w:val="es-CL" w:eastAsia="es-CL"/>
              </w:rPr>
            </w:pPr>
          </w:p>
        </w:tc>
        <w:tc>
          <w:tcPr>
            <w:tcW w:w="3372" w:type="dxa"/>
          </w:tcPr>
          <w:p w:rsidR="0047266F" w:rsidRPr="00BC1A2D" w:rsidRDefault="00BC1A2D" w:rsidP="00BC1A2D">
            <w:pPr>
              <w:jc w:val="both"/>
              <w:rPr>
                <w:rFonts w:ascii="Arial" w:eastAsia="Times New Roman" w:hAnsi="Arial" w:cs="Arial"/>
                <w:noProof w:val="0"/>
                <w:color w:val="000000"/>
                <w:sz w:val="20"/>
                <w:szCs w:val="20"/>
                <w:lang w:val="es-CL" w:eastAsia="es-CL"/>
              </w:rPr>
            </w:pPr>
            <w:r w:rsidRPr="00BC1A2D">
              <w:rPr>
                <w:rFonts w:ascii="Arial" w:eastAsia="Times New Roman" w:hAnsi="Arial" w:cs="Arial"/>
                <w:noProof w:val="0"/>
                <w:color w:val="000000"/>
                <w:sz w:val="20"/>
                <w:szCs w:val="20"/>
                <w:lang w:val="es-CL" w:eastAsia="es-CL"/>
              </w:rPr>
              <w:t>Jorge Sharp</w:t>
            </w:r>
          </w:p>
        </w:tc>
        <w:tc>
          <w:tcPr>
            <w:tcW w:w="5026" w:type="dxa"/>
          </w:tcPr>
          <w:p w:rsidR="006E6168" w:rsidRDefault="006E6168" w:rsidP="00BC1A2D">
            <w:pPr>
              <w:jc w:val="both"/>
              <w:rPr>
                <w:rFonts w:ascii="Arial" w:eastAsia="Times New Roman" w:hAnsi="Arial" w:cs="Arial"/>
                <w:noProof w:val="0"/>
                <w:color w:val="000000"/>
                <w:sz w:val="20"/>
                <w:szCs w:val="20"/>
                <w:lang w:val="es-CL" w:eastAsia="es-CL"/>
              </w:rPr>
            </w:pPr>
            <w:r w:rsidRPr="00BC1A2D">
              <w:rPr>
                <w:rFonts w:ascii="Arial" w:eastAsia="Times New Roman" w:hAnsi="Arial" w:cs="Arial"/>
                <w:noProof w:val="0"/>
                <w:color w:val="000000"/>
                <w:sz w:val="20"/>
                <w:szCs w:val="20"/>
                <w:lang w:val="es-CL" w:eastAsia="es-CL"/>
              </w:rPr>
              <w:t>Muchas gracias por las respuestas.</w:t>
            </w:r>
          </w:p>
          <w:p w:rsidR="00E83961" w:rsidRPr="00BC1A2D" w:rsidRDefault="00E83961" w:rsidP="00BC1A2D">
            <w:pPr>
              <w:jc w:val="both"/>
              <w:rPr>
                <w:rFonts w:ascii="Arial" w:eastAsia="Times New Roman" w:hAnsi="Arial" w:cs="Arial"/>
                <w:noProof w:val="0"/>
                <w:color w:val="000000"/>
                <w:sz w:val="20"/>
                <w:szCs w:val="20"/>
                <w:lang w:val="es-CL" w:eastAsia="es-CL"/>
              </w:rPr>
            </w:pPr>
          </w:p>
          <w:p w:rsidR="0047266F" w:rsidRDefault="006E6168" w:rsidP="00E83961">
            <w:pPr>
              <w:jc w:val="both"/>
              <w:rPr>
                <w:rFonts w:ascii="Arial" w:eastAsia="Times New Roman" w:hAnsi="Arial" w:cs="Arial"/>
                <w:noProof w:val="0"/>
                <w:color w:val="000000"/>
                <w:sz w:val="20"/>
                <w:szCs w:val="20"/>
                <w:lang w:val="es-CL" w:eastAsia="es-CL"/>
              </w:rPr>
            </w:pPr>
            <w:r w:rsidRPr="00BC1A2D">
              <w:rPr>
                <w:rFonts w:ascii="Arial" w:eastAsia="Times New Roman" w:hAnsi="Arial" w:cs="Arial"/>
                <w:noProof w:val="0"/>
                <w:color w:val="000000"/>
                <w:sz w:val="20"/>
                <w:szCs w:val="20"/>
                <w:lang w:val="es-CL" w:eastAsia="es-CL"/>
              </w:rPr>
              <w:t xml:space="preserve">Sin embargo no me queda totalmente clara la respuesta 5. "Respetar los % para cada </w:t>
            </w:r>
            <w:proofErr w:type="spellStart"/>
            <w:r w:rsidRPr="00BC1A2D">
              <w:rPr>
                <w:rFonts w:ascii="Arial" w:eastAsia="Times New Roman" w:hAnsi="Arial" w:cs="Arial"/>
                <w:noProof w:val="0"/>
                <w:color w:val="000000"/>
                <w:sz w:val="20"/>
                <w:szCs w:val="20"/>
                <w:lang w:val="es-CL" w:eastAsia="es-CL"/>
              </w:rPr>
              <w:t>items</w:t>
            </w:r>
            <w:proofErr w:type="spellEnd"/>
            <w:r w:rsidRPr="00BC1A2D">
              <w:rPr>
                <w:rFonts w:ascii="Arial" w:eastAsia="Times New Roman" w:hAnsi="Arial" w:cs="Arial"/>
                <w:noProof w:val="0"/>
                <w:color w:val="000000"/>
                <w:sz w:val="20"/>
                <w:szCs w:val="20"/>
                <w:lang w:val="es-CL" w:eastAsia="es-CL"/>
              </w:rPr>
              <w:t xml:space="preserve">" significa ¿no sobrepasar el 40% del total solicitado en Gastos de Personal o el 70% del total solicitado en Gastos de Operación o el 40% en Gastos de Inversión o el 3% en Gastos de Difusión? Insisto en esto por cuanto en el Art 12 las bases </w:t>
            </w:r>
            <w:r w:rsidR="00BC1A2D" w:rsidRPr="00BC1A2D">
              <w:rPr>
                <w:rFonts w:ascii="Arial" w:eastAsia="Times New Roman" w:hAnsi="Arial" w:cs="Arial"/>
                <w:noProof w:val="0"/>
                <w:color w:val="000000"/>
                <w:sz w:val="20"/>
                <w:szCs w:val="20"/>
                <w:lang w:val="es-CL" w:eastAsia="es-CL"/>
              </w:rPr>
              <w:t>identifican</w:t>
            </w:r>
            <w:r w:rsidRPr="00BC1A2D">
              <w:rPr>
                <w:rFonts w:ascii="Arial" w:eastAsia="Times New Roman" w:hAnsi="Arial" w:cs="Arial"/>
                <w:noProof w:val="0"/>
                <w:color w:val="000000"/>
                <w:sz w:val="20"/>
                <w:szCs w:val="20"/>
                <w:lang w:val="es-CL" w:eastAsia="es-CL"/>
              </w:rPr>
              <w:t xml:space="preserve"> "categorías de gastos" y no "</w:t>
            </w:r>
            <w:proofErr w:type="spellStart"/>
            <w:r w:rsidRPr="00BC1A2D">
              <w:rPr>
                <w:rFonts w:ascii="Arial" w:eastAsia="Times New Roman" w:hAnsi="Arial" w:cs="Arial"/>
                <w:noProof w:val="0"/>
                <w:color w:val="000000"/>
                <w:sz w:val="20"/>
                <w:szCs w:val="20"/>
                <w:lang w:val="es-CL" w:eastAsia="es-CL"/>
              </w:rPr>
              <w:t>items</w:t>
            </w:r>
            <w:proofErr w:type="spellEnd"/>
            <w:r w:rsidRPr="00BC1A2D">
              <w:rPr>
                <w:rFonts w:ascii="Arial" w:eastAsia="Times New Roman" w:hAnsi="Arial" w:cs="Arial"/>
                <w:noProof w:val="0"/>
                <w:color w:val="000000"/>
                <w:sz w:val="20"/>
                <w:szCs w:val="20"/>
                <w:lang w:val="es-CL" w:eastAsia="es-CL"/>
              </w:rPr>
              <w:t xml:space="preserve"> de gastos".</w:t>
            </w:r>
          </w:p>
          <w:p w:rsidR="00E83961" w:rsidRPr="00BC1A2D" w:rsidRDefault="00E83961" w:rsidP="00E83961">
            <w:pPr>
              <w:jc w:val="both"/>
              <w:rPr>
                <w:rFonts w:ascii="Arial" w:eastAsia="Times New Roman" w:hAnsi="Arial" w:cs="Arial"/>
                <w:noProof w:val="0"/>
                <w:color w:val="000000"/>
                <w:sz w:val="20"/>
                <w:szCs w:val="20"/>
                <w:lang w:val="es-CL" w:eastAsia="es-CL"/>
              </w:rPr>
            </w:pPr>
          </w:p>
        </w:tc>
        <w:tc>
          <w:tcPr>
            <w:tcW w:w="5353" w:type="dxa"/>
          </w:tcPr>
          <w:p w:rsidR="0047266F" w:rsidRPr="00BC1A2D" w:rsidRDefault="00BC1A2D" w:rsidP="00BC1A2D">
            <w:pPr>
              <w:pStyle w:val="Prrafodelista"/>
              <w:spacing w:after="0"/>
              <w:jc w:val="both"/>
              <w:rPr>
                <w:rFonts w:ascii="Arial" w:eastAsia="Times New Roman" w:hAnsi="Arial" w:cs="Arial"/>
                <w:color w:val="000000"/>
                <w:sz w:val="20"/>
                <w:szCs w:val="20"/>
                <w:lang w:val="es-CL" w:eastAsia="es-CL"/>
              </w:rPr>
            </w:pPr>
            <w:r w:rsidRPr="00BC1A2D">
              <w:rPr>
                <w:rFonts w:ascii="Arial" w:eastAsia="Times New Roman" w:hAnsi="Arial" w:cs="Arial"/>
                <w:color w:val="000000"/>
                <w:sz w:val="20"/>
                <w:szCs w:val="20"/>
                <w:lang w:val="es-CL" w:eastAsia="es-CL"/>
              </w:rPr>
              <w:t>Efectivamente es</w:t>
            </w:r>
            <w:r w:rsidR="00F041C1">
              <w:rPr>
                <w:rFonts w:ascii="Arial" w:eastAsia="Times New Roman" w:hAnsi="Arial" w:cs="Arial"/>
                <w:color w:val="000000"/>
                <w:sz w:val="20"/>
                <w:szCs w:val="20"/>
                <w:lang w:val="es-CL" w:eastAsia="es-CL"/>
              </w:rPr>
              <w:t>,</w:t>
            </w:r>
            <w:r w:rsidRPr="00BC1A2D">
              <w:rPr>
                <w:rFonts w:ascii="Arial" w:eastAsia="Times New Roman" w:hAnsi="Arial" w:cs="Arial"/>
                <w:color w:val="000000"/>
                <w:sz w:val="20"/>
                <w:szCs w:val="20"/>
                <w:lang w:val="es-CL" w:eastAsia="es-CL"/>
              </w:rPr>
              <w:t xml:space="preserve"> NO sobrepasar los topes de financiamiento como indica el art. Nº12, en las diferentes categorías de gastos.  </w:t>
            </w:r>
          </w:p>
        </w:tc>
      </w:tr>
      <w:tr w:rsidR="00F041C1" w:rsidRPr="00BC1A2D" w:rsidTr="00F041C1">
        <w:tc>
          <w:tcPr>
            <w:tcW w:w="561" w:type="dxa"/>
          </w:tcPr>
          <w:p w:rsidR="00F041C1" w:rsidRPr="00BC1A2D" w:rsidRDefault="00F041C1" w:rsidP="00BC1A2D">
            <w:pPr>
              <w:jc w:val="both"/>
              <w:rPr>
                <w:rFonts w:ascii="Arial" w:eastAsia="Times New Roman" w:hAnsi="Arial" w:cs="Arial"/>
                <w:noProof w:val="0"/>
                <w:color w:val="000000"/>
                <w:sz w:val="20"/>
                <w:szCs w:val="20"/>
                <w:lang w:val="es-CL" w:eastAsia="es-CL"/>
              </w:rPr>
            </w:pPr>
          </w:p>
        </w:tc>
        <w:tc>
          <w:tcPr>
            <w:tcW w:w="3372" w:type="dxa"/>
          </w:tcPr>
          <w:p w:rsidR="00F041C1" w:rsidRPr="00BC1A2D" w:rsidRDefault="00F041C1" w:rsidP="00BC1A2D">
            <w:pPr>
              <w:jc w:val="both"/>
              <w:rPr>
                <w:rFonts w:ascii="Arial" w:eastAsia="Times New Roman" w:hAnsi="Arial" w:cs="Arial"/>
                <w:noProof w:val="0"/>
                <w:color w:val="000000"/>
                <w:sz w:val="20"/>
                <w:szCs w:val="20"/>
                <w:lang w:val="es-CL" w:eastAsia="es-CL"/>
              </w:rPr>
            </w:pPr>
          </w:p>
        </w:tc>
        <w:tc>
          <w:tcPr>
            <w:tcW w:w="5026" w:type="dxa"/>
          </w:tcPr>
          <w:p w:rsidR="00F041C1" w:rsidRDefault="00F041C1" w:rsidP="00BC1A2D">
            <w:pPr>
              <w:jc w:val="both"/>
              <w:rPr>
                <w:rFonts w:ascii="Arial" w:eastAsia="Times New Roman" w:hAnsi="Arial" w:cs="Arial"/>
                <w:noProof w:val="0"/>
                <w:color w:val="000000"/>
                <w:sz w:val="20"/>
                <w:szCs w:val="20"/>
                <w:lang w:val="es-CL" w:eastAsia="es-CL"/>
              </w:rPr>
            </w:pPr>
          </w:p>
          <w:p w:rsidR="00F041C1" w:rsidRDefault="00F041C1" w:rsidP="00BC1A2D">
            <w:pPr>
              <w:jc w:val="both"/>
              <w:rPr>
                <w:rFonts w:ascii="Arial" w:eastAsia="Times New Roman" w:hAnsi="Arial" w:cs="Arial"/>
                <w:noProof w:val="0"/>
                <w:color w:val="000000"/>
                <w:sz w:val="20"/>
                <w:szCs w:val="20"/>
                <w:lang w:val="es-CL" w:eastAsia="es-CL"/>
              </w:rPr>
            </w:pPr>
          </w:p>
          <w:p w:rsidR="00F041C1" w:rsidRDefault="00F041C1" w:rsidP="00BC1A2D">
            <w:pPr>
              <w:jc w:val="both"/>
              <w:rPr>
                <w:rFonts w:ascii="Arial" w:eastAsia="Times New Roman" w:hAnsi="Arial" w:cs="Arial"/>
                <w:noProof w:val="0"/>
                <w:color w:val="000000"/>
                <w:sz w:val="20"/>
                <w:szCs w:val="20"/>
                <w:lang w:val="es-CL" w:eastAsia="es-CL"/>
              </w:rPr>
            </w:pPr>
          </w:p>
          <w:p w:rsidR="00F041C1" w:rsidRDefault="00F041C1" w:rsidP="00BC1A2D">
            <w:pPr>
              <w:jc w:val="both"/>
              <w:rPr>
                <w:rFonts w:ascii="Arial" w:eastAsia="Times New Roman" w:hAnsi="Arial" w:cs="Arial"/>
                <w:noProof w:val="0"/>
                <w:color w:val="000000"/>
                <w:sz w:val="20"/>
                <w:szCs w:val="20"/>
                <w:lang w:val="es-CL" w:eastAsia="es-CL"/>
              </w:rPr>
            </w:pPr>
          </w:p>
          <w:p w:rsidR="00F041C1" w:rsidRDefault="00F041C1" w:rsidP="00BC1A2D">
            <w:pPr>
              <w:jc w:val="both"/>
              <w:rPr>
                <w:rFonts w:ascii="Arial" w:eastAsia="Times New Roman" w:hAnsi="Arial" w:cs="Arial"/>
                <w:b/>
                <w:noProof w:val="0"/>
                <w:color w:val="000000"/>
                <w:sz w:val="20"/>
                <w:szCs w:val="20"/>
                <w:lang w:val="es-CL" w:eastAsia="es-CL"/>
              </w:rPr>
            </w:pPr>
            <w:r w:rsidRPr="00F041C1">
              <w:rPr>
                <w:rFonts w:ascii="Arial" w:eastAsia="Times New Roman" w:hAnsi="Arial" w:cs="Arial"/>
                <w:b/>
                <w:noProof w:val="0"/>
                <w:color w:val="000000"/>
                <w:sz w:val="20"/>
                <w:szCs w:val="20"/>
                <w:lang w:val="es-CL" w:eastAsia="es-CL"/>
              </w:rPr>
              <w:t>CIERRE DE PREGUNTAS</w:t>
            </w:r>
            <w:r>
              <w:rPr>
                <w:rFonts w:ascii="Arial" w:eastAsia="Times New Roman" w:hAnsi="Arial" w:cs="Arial"/>
                <w:b/>
                <w:noProof w:val="0"/>
                <w:color w:val="000000"/>
                <w:sz w:val="20"/>
                <w:szCs w:val="20"/>
                <w:lang w:val="es-CL" w:eastAsia="es-CL"/>
              </w:rPr>
              <w:t xml:space="preserve"> FONDO CULTURA</w:t>
            </w:r>
          </w:p>
          <w:p w:rsidR="00D476F8" w:rsidRPr="00F041C1" w:rsidRDefault="00D476F8" w:rsidP="00D476F8">
            <w:pPr>
              <w:jc w:val="center"/>
              <w:rPr>
                <w:rFonts w:ascii="Arial" w:eastAsia="Times New Roman" w:hAnsi="Arial" w:cs="Arial"/>
                <w:b/>
                <w:noProof w:val="0"/>
                <w:color w:val="000000"/>
                <w:sz w:val="20"/>
                <w:szCs w:val="20"/>
                <w:lang w:val="es-CL" w:eastAsia="es-CL"/>
              </w:rPr>
            </w:pPr>
            <w:r>
              <w:rPr>
                <w:rFonts w:ascii="Arial" w:eastAsia="Times New Roman" w:hAnsi="Arial" w:cs="Arial"/>
                <w:b/>
                <w:noProof w:val="0"/>
                <w:color w:val="000000"/>
                <w:sz w:val="20"/>
                <w:szCs w:val="20"/>
                <w:lang w:val="es-CL" w:eastAsia="es-CL"/>
              </w:rPr>
              <w:t>08 DE JUNIO DE 2016</w:t>
            </w:r>
          </w:p>
        </w:tc>
        <w:tc>
          <w:tcPr>
            <w:tcW w:w="5353" w:type="dxa"/>
            <w:shd w:val="clear" w:color="auto" w:fill="FFFF00"/>
          </w:tcPr>
          <w:p w:rsidR="00500E0E" w:rsidRDefault="00500E0E" w:rsidP="00F041C1">
            <w:pPr>
              <w:jc w:val="both"/>
              <w:rPr>
                <w:rFonts w:asciiTheme="majorHAnsi" w:eastAsia="Calibri" w:hAnsiTheme="majorHAnsi"/>
                <w:b/>
              </w:rPr>
            </w:pPr>
          </w:p>
          <w:p w:rsidR="00F041C1" w:rsidRPr="00F041C1" w:rsidRDefault="00F041C1" w:rsidP="00F041C1">
            <w:pPr>
              <w:jc w:val="both"/>
              <w:rPr>
                <w:rFonts w:asciiTheme="majorHAnsi" w:eastAsia="Calibri" w:hAnsiTheme="majorHAnsi"/>
              </w:rPr>
            </w:pPr>
            <w:r w:rsidRPr="00F041C1">
              <w:rPr>
                <w:rFonts w:asciiTheme="majorHAnsi" w:eastAsia="Calibri" w:hAnsiTheme="majorHAnsi"/>
                <w:b/>
              </w:rPr>
              <w:t>Art. Nº 22:</w:t>
            </w:r>
            <w:r w:rsidRPr="00F041C1">
              <w:rPr>
                <w:rFonts w:asciiTheme="majorHAnsi" w:eastAsia="Calibri" w:hAnsiTheme="majorHAnsi"/>
              </w:rPr>
              <w:t xml:space="preserve"> Las entidades ejecutoras deberán someterse al cumplimiento de los siguientes plazos establecidos para el correcto desarrollo de los procesos de postulación, evaluación, asignación y ejecución:</w:t>
            </w:r>
          </w:p>
          <w:p w:rsidR="00F041C1" w:rsidRPr="00F041C1" w:rsidRDefault="00F041C1" w:rsidP="00BC1A2D">
            <w:pPr>
              <w:pStyle w:val="Prrafodelista"/>
              <w:spacing w:after="0"/>
              <w:jc w:val="both"/>
              <w:rPr>
                <w:rFonts w:asciiTheme="majorHAnsi" w:hAnsiTheme="majorHAnsi"/>
                <w:sz w:val="20"/>
                <w:szCs w:val="20"/>
              </w:rPr>
            </w:pPr>
            <w:r w:rsidRPr="00F041C1">
              <w:rPr>
                <w:rFonts w:asciiTheme="majorHAnsi" w:hAnsiTheme="majorHAnsi"/>
                <w:sz w:val="20"/>
                <w:szCs w:val="20"/>
              </w:rPr>
              <w:t>Consultas y aclaraciones:</w:t>
            </w:r>
          </w:p>
          <w:p w:rsidR="00F041C1" w:rsidRDefault="00F041C1" w:rsidP="00500E0E">
            <w:pPr>
              <w:pStyle w:val="Prrafodelista"/>
              <w:spacing w:after="0"/>
              <w:jc w:val="both"/>
              <w:rPr>
                <w:rStyle w:val="Hipervnculo"/>
                <w:rFonts w:asciiTheme="majorHAnsi" w:hAnsiTheme="majorHAnsi"/>
                <w:sz w:val="20"/>
                <w:szCs w:val="20"/>
              </w:rPr>
            </w:pPr>
            <w:r w:rsidRPr="00F041C1">
              <w:rPr>
                <w:rFonts w:asciiTheme="majorHAnsi" w:hAnsiTheme="majorHAnsi"/>
                <w:sz w:val="20"/>
                <w:szCs w:val="20"/>
              </w:rPr>
              <w:t xml:space="preserve">Hasta 4 días antes del cierre de las postulaciones, al correo electrónico: </w:t>
            </w:r>
            <w:hyperlink r:id="rId9" w:history="1">
              <w:r w:rsidRPr="00672AAE">
                <w:rPr>
                  <w:rStyle w:val="Hipervnculo"/>
                  <w:rFonts w:asciiTheme="majorHAnsi" w:hAnsiTheme="majorHAnsi"/>
                  <w:sz w:val="20"/>
                  <w:szCs w:val="20"/>
                </w:rPr>
                <w:t>cultura2016@goremagallanes.cl</w:t>
              </w:r>
            </w:hyperlink>
          </w:p>
          <w:p w:rsidR="00500E0E" w:rsidRPr="00F041C1" w:rsidRDefault="00500E0E" w:rsidP="00500E0E">
            <w:pPr>
              <w:pStyle w:val="Prrafodelista"/>
              <w:spacing w:after="0"/>
              <w:jc w:val="both"/>
              <w:rPr>
                <w:rFonts w:ascii="Arial" w:eastAsia="Times New Roman" w:hAnsi="Arial" w:cs="Arial"/>
                <w:sz w:val="20"/>
                <w:szCs w:val="20"/>
                <w:lang w:val="es-CL" w:eastAsia="es-CL"/>
              </w:rPr>
            </w:pPr>
          </w:p>
        </w:tc>
      </w:tr>
      <w:tr w:rsidR="00C50954" w:rsidRPr="0067746E" w:rsidTr="00C50954">
        <w:tc>
          <w:tcPr>
            <w:tcW w:w="561" w:type="dxa"/>
          </w:tcPr>
          <w:p w:rsidR="00C50954" w:rsidRPr="00BC1A2D" w:rsidRDefault="00C50954" w:rsidP="00BC1A2D">
            <w:pPr>
              <w:jc w:val="both"/>
              <w:rPr>
                <w:rFonts w:ascii="Arial" w:eastAsia="Times New Roman" w:hAnsi="Arial" w:cs="Arial"/>
                <w:noProof w:val="0"/>
                <w:color w:val="000000"/>
                <w:sz w:val="20"/>
                <w:szCs w:val="20"/>
                <w:lang w:val="es-CL" w:eastAsia="es-CL"/>
              </w:rPr>
            </w:pPr>
          </w:p>
        </w:tc>
        <w:tc>
          <w:tcPr>
            <w:tcW w:w="3372" w:type="dxa"/>
          </w:tcPr>
          <w:p w:rsidR="00C50954" w:rsidRPr="00BC1A2D" w:rsidRDefault="00C50954" w:rsidP="00BC1A2D">
            <w:pPr>
              <w:jc w:val="both"/>
              <w:rPr>
                <w:rFonts w:ascii="Arial" w:eastAsia="Times New Roman" w:hAnsi="Arial" w:cs="Arial"/>
                <w:noProof w:val="0"/>
                <w:color w:val="000000"/>
                <w:sz w:val="20"/>
                <w:szCs w:val="20"/>
                <w:lang w:val="es-CL" w:eastAsia="es-CL"/>
              </w:rPr>
            </w:pPr>
            <w:r>
              <w:rPr>
                <w:rFonts w:ascii="Arial" w:eastAsia="Times New Roman" w:hAnsi="Arial" w:cs="Arial"/>
                <w:noProof w:val="0"/>
                <w:color w:val="000000"/>
                <w:sz w:val="20"/>
                <w:szCs w:val="20"/>
                <w:lang w:val="es-CL" w:eastAsia="es-CL"/>
              </w:rPr>
              <w:t>Jimena González</w:t>
            </w:r>
          </w:p>
        </w:tc>
        <w:tc>
          <w:tcPr>
            <w:tcW w:w="5026" w:type="dxa"/>
          </w:tcPr>
          <w:p w:rsidR="00C50954" w:rsidRPr="0067746E" w:rsidRDefault="00C50954" w:rsidP="0067746E">
            <w:pPr>
              <w:jc w:val="both"/>
              <w:rPr>
                <w:rFonts w:ascii="Arial" w:eastAsia="Times New Roman" w:hAnsi="Arial" w:cs="Arial"/>
                <w:noProof w:val="0"/>
                <w:color w:val="000000"/>
                <w:sz w:val="20"/>
                <w:szCs w:val="20"/>
                <w:lang w:val="es-CL" w:eastAsia="es-CL"/>
              </w:rPr>
            </w:pPr>
          </w:p>
          <w:p w:rsidR="00C50954" w:rsidRDefault="00C50954" w:rsidP="00C50954">
            <w:pPr>
              <w:jc w:val="both"/>
              <w:rPr>
                <w:rFonts w:ascii="Arial" w:eastAsia="Times New Roman" w:hAnsi="Arial" w:cs="Arial"/>
                <w:noProof w:val="0"/>
                <w:color w:val="000000"/>
                <w:sz w:val="20"/>
                <w:szCs w:val="20"/>
                <w:lang w:val="es-CL" w:eastAsia="es-CL"/>
              </w:rPr>
            </w:pPr>
            <w:r w:rsidRPr="0067746E">
              <w:rPr>
                <w:rFonts w:ascii="Arial" w:eastAsia="Times New Roman" w:hAnsi="Arial" w:cs="Arial"/>
                <w:noProof w:val="0"/>
                <w:color w:val="000000"/>
                <w:sz w:val="20"/>
                <w:szCs w:val="20"/>
                <w:lang w:val="es-CL" w:eastAsia="es-CL"/>
              </w:rPr>
              <w:t xml:space="preserve">Se requiere comprobar que la simulación de presupuesto que se adjunta esté correcta puesto que el verificador de topes aparece como FALSO en todos los </w:t>
            </w:r>
            <w:proofErr w:type="spellStart"/>
            <w:r w:rsidRPr="0067746E">
              <w:rPr>
                <w:rFonts w:ascii="Arial" w:eastAsia="Times New Roman" w:hAnsi="Arial" w:cs="Arial"/>
                <w:noProof w:val="0"/>
                <w:color w:val="000000"/>
                <w:sz w:val="20"/>
                <w:szCs w:val="20"/>
                <w:lang w:val="es-CL" w:eastAsia="es-CL"/>
              </w:rPr>
              <w:t>items</w:t>
            </w:r>
            <w:proofErr w:type="spellEnd"/>
            <w:r w:rsidRPr="0067746E">
              <w:rPr>
                <w:rFonts w:ascii="Arial" w:eastAsia="Times New Roman" w:hAnsi="Arial" w:cs="Arial"/>
                <w:noProof w:val="0"/>
                <w:color w:val="000000"/>
                <w:sz w:val="20"/>
                <w:szCs w:val="20"/>
                <w:lang w:val="es-CL" w:eastAsia="es-CL"/>
              </w:rPr>
              <w:t>.</w:t>
            </w:r>
          </w:p>
        </w:tc>
        <w:tc>
          <w:tcPr>
            <w:tcW w:w="5353" w:type="dxa"/>
            <w:shd w:val="clear" w:color="auto" w:fill="auto"/>
          </w:tcPr>
          <w:p w:rsidR="00C50954" w:rsidRPr="0067746E" w:rsidRDefault="00C50954" w:rsidP="0067746E">
            <w:pPr>
              <w:jc w:val="both"/>
              <w:rPr>
                <w:rFonts w:ascii="Arial" w:eastAsia="Times New Roman" w:hAnsi="Arial" w:cs="Arial"/>
                <w:noProof w:val="0"/>
                <w:color w:val="000000"/>
                <w:sz w:val="20"/>
                <w:szCs w:val="20"/>
                <w:lang w:val="es-CL" w:eastAsia="es-CL"/>
              </w:rPr>
            </w:pPr>
            <w:r w:rsidRPr="0067746E">
              <w:rPr>
                <w:rFonts w:ascii="Arial" w:eastAsia="Times New Roman" w:hAnsi="Arial" w:cs="Arial"/>
                <w:noProof w:val="0"/>
                <w:color w:val="000000"/>
                <w:sz w:val="20"/>
                <w:szCs w:val="20"/>
                <w:lang w:val="es-CL" w:eastAsia="es-CL"/>
              </w:rPr>
              <w:t>Para que el simulador le entregue los valores topes, Ud. debe ingresa el monto total solicitado al FNDR, luego debe rellenar los valores en las tablas individuales  y ésta completa automáticamente la tabla denominada “Distribución de gastos”.</w:t>
            </w:r>
          </w:p>
          <w:p w:rsidR="00C50954" w:rsidRPr="0067746E" w:rsidRDefault="0053292E" w:rsidP="00C50954">
            <w:pPr>
              <w:jc w:val="both"/>
              <w:rPr>
                <w:rFonts w:ascii="Arial" w:eastAsia="Times New Roman" w:hAnsi="Arial" w:cs="Arial"/>
                <w:noProof w:val="0"/>
                <w:color w:val="000000"/>
                <w:sz w:val="20"/>
                <w:szCs w:val="20"/>
                <w:lang w:val="es-CL" w:eastAsia="es-CL"/>
              </w:rPr>
            </w:pPr>
            <w:r>
              <w:rPr>
                <w:rFonts w:ascii="Arial" w:eastAsia="Times New Roman" w:hAnsi="Arial" w:cs="Arial"/>
                <w:noProof w:val="0"/>
                <w:color w:val="000000"/>
                <w:sz w:val="20"/>
                <w:szCs w:val="20"/>
                <w:lang w:val="es-CL" w:eastAsia="es-CL"/>
              </w:rPr>
              <w:pict>
                <v:rect id="_x0000_i1025" style="width:0;height:1.5pt" o:hralign="center" o:hrstd="t" o:hr="t" fillcolor="#a0a0a0" stroked="f"/>
              </w:pict>
            </w:r>
          </w:p>
        </w:tc>
      </w:tr>
      <w:tr w:rsidR="00C50954" w:rsidRPr="0067746E" w:rsidTr="00C50954">
        <w:tc>
          <w:tcPr>
            <w:tcW w:w="561" w:type="dxa"/>
          </w:tcPr>
          <w:p w:rsidR="00C50954" w:rsidRPr="00BC1A2D" w:rsidRDefault="00C50954" w:rsidP="00BC1A2D">
            <w:pPr>
              <w:jc w:val="both"/>
              <w:rPr>
                <w:rFonts w:ascii="Arial" w:eastAsia="Times New Roman" w:hAnsi="Arial" w:cs="Arial"/>
                <w:noProof w:val="0"/>
                <w:color w:val="000000"/>
                <w:sz w:val="20"/>
                <w:szCs w:val="20"/>
                <w:lang w:val="es-CL" w:eastAsia="es-CL"/>
              </w:rPr>
            </w:pPr>
          </w:p>
        </w:tc>
        <w:tc>
          <w:tcPr>
            <w:tcW w:w="3372" w:type="dxa"/>
          </w:tcPr>
          <w:p w:rsidR="00C50954" w:rsidRDefault="00C50954" w:rsidP="00BC1A2D">
            <w:pPr>
              <w:jc w:val="both"/>
              <w:rPr>
                <w:rFonts w:ascii="Arial" w:eastAsia="Times New Roman" w:hAnsi="Arial" w:cs="Arial"/>
                <w:noProof w:val="0"/>
                <w:color w:val="000000"/>
                <w:sz w:val="20"/>
                <w:szCs w:val="20"/>
                <w:lang w:val="es-CL" w:eastAsia="es-CL"/>
              </w:rPr>
            </w:pPr>
            <w:r>
              <w:rPr>
                <w:rFonts w:ascii="Arial" w:eastAsia="Times New Roman" w:hAnsi="Arial" w:cs="Arial"/>
                <w:noProof w:val="0"/>
                <w:color w:val="000000"/>
                <w:sz w:val="20"/>
                <w:szCs w:val="20"/>
                <w:lang w:val="es-CL" w:eastAsia="es-CL"/>
              </w:rPr>
              <w:t>Cecilia Vivar</w:t>
            </w:r>
          </w:p>
        </w:tc>
        <w:tc>
          <w:tcPr>
            <w:tcW w:w="5026" w:type="dxa"/>
          </w:tcPr>
          <w:p w:rsidR="00C50954" w:rsidRPr="0067746E" w:rsidRDefault="00C50954" w:rsidP="0067746E">
            <w:pPr>
              <w:jc w:val="both"/>
              <w:rPr>
                <w:rFonts w:ascii="Arial" w:eastAsia="Times New Roman" w:hAnsi="Arial" w:cs="Arial"/>
                <w:noProof w:val="0"/>
                <w:color w:val="000000"/>
                <w:sz w:val="20"/>
                <w:szCs w:val="20"/>
                <w:lang w:val="es-CL" w:eastAsia="es-CL"/>
              </w:rPr>
            </w:pPr>
            <w:r w:rsidRPr="0067746E">
              <w:rPr>
                <w:rFonts w:ascii="Arial" w:eastAsia="Times New Roman" w:hAnsi="Arial" w:cs="Arial"/>
                <w:noProof w:val="0"/>
                <w:color w:val="000000"/>
                <w:sz w:val="20"/>
                <w:szCs w:val="20"/>
                <w:lang w:val="es-CL" w:eastAsia="es-CL"/>
              </w:rPr>
              <w:t>Junto con saludarlos, tengo la siguiente consulta, estoy apoyando a la Junta de Vecinos N°6 de Bahía Chilota ellos desean realizar a través del proyecto un taller de prevención de riesgos contra incendios y además quieren adquirir lo siguiente:</w:t>
            </w:r>
          </w:p>
          <w:p w:rsidR="00C50954" w:rsidRPr="0067746E" w:rsidRDefault="00C50954" w:rsidP="0067746E">
            <w:pPr>
              <w:jc w:val="both"/>
              <w:rPr>
                <w:rFonts w:ascii="Arial" w:eastAsia="Times New Roman" w:hAnsi="Arial" w:cs="Arial"/>
                <w:noProof w:val="0"/>
                <w:color w:val="000000"/>
                <w:sz w:val="20"/>
                <w:szCs w:val="20"/>
                <w:lang w:val="es-CL" w:eastAsia="es-CL"/>
              </w:rPr>
            </w:pPr>
            <w:r w:rsidRPr="0067746E">
              <w:rPr>
                <w:rFonts w:ascii="Arial" w:eastAsia="Times New Roman" w:hAnsi="Arial" w:cs="Arial"/>
                <w:noProof w:val="0"/>
                <w:color w:val="000000"/>
                <w:sz w:val="20"/>
                <w:szCs w:val="20"/>
                <w:lang w:val="es-CL" w:eastAsia="es-CL"/>
              </w:rPr>
              <w:t>-          30 Extintores para las familias  del sector. OPERACION</w:t>
            </w:r>
          </w:p>
          <w:p w:rsidR="00C50954" w:rsidRPr="0067746E" w:rsidRDefault="00C50954" w:rsidP="0067746E">
            <w:pPr>
              <w:jc w:val="both"/>
              <w:rPr>
                <w:rFonts w:ascii="Arial" w:eastAsia="Times New Roman" w:hAnsi="Arial" w:cs="Arial"/>
                <w:noProof w:val="0"/>
                <w:color w:val="000000"/>
                <w:sz w:val="20"/>
                <w:szCs w:val="20"/>
                <w:lang w:val="es-CL" w:eastAsia="es-CL"/>
              </w:rPr>
            </w:pPr>
            <w:r w:rsidRPr="0067746E">
              <w:rPr>
                <w:rFonts w:ascii="Arial" w:eastAsia="Times New Roman" w:hAnsi="Arial" w:cs="Arial"/>
                <w:noProof w:val="0"/>
                <w:color w:val="000000"/>
                <w:sz w:val="20"/>
                <w:szCs w:val="20"/>
                <w:lang w:val="es-CL" w:eastAsia="es-CL"/>
              </w:rPr>
              <w:t>-          3 Carro extintor rodante ubicados en distintos sectores de Bahía Chilota. INVERSION</w:t>
            </w:r>
          </w:p>
          <w:p w:rsidR="00C50954" w:rsidRPr="0067746E" w:rsidRDefault="00C50954" w:rsidP="0067746E">
            <w:pPr>
              <w:jc w:val="both"/>
              <w:rPr>
                <w:rFonts w:ascii="Arial" w:eastAsia="Times New Roman" w:hAnsi="Arial" w:cs="Arial"/>
                <w:noProof w:val="0"/>
                <w:color w:val="000000"/>
                <w:sz w:val="20"/>
                <w:szCs w:val="20"/>
                <w:lang w:val="es-CL" w:eastAsia="es-CL"/>
              </w:rPr>
            </w:pPr>
            <w:r w:rsidRPr="0067746E">
              <w:rPr>
                <w:rFonts w:ascii="Arial" w:eastAsia="Times New Roman" w:hAnsi="Arial" w:cs="Arial"/>
                <w:noProof w:val="0"/>
                <w:color w:val="000000"/>
                <w:sz w:val="20"/>
                <w:szCs w:val="20"/>
                <w:lang w:val="es-CL" w:eastAsia="es-CL"/>
              </w:rPr>
              <w:t>-          30 Linternas. OPERACION</w:t>
            </w:r>
          </w:p>
          <w:p w:rsidR="00C50954" w:rsidRPr="0067746E" w:rsidRDefault="00C50954" w:rsidP="0067746E">
            <w:pPr>
              <w:jc w:val="both"/>
              <w:rPr>
                <w:rFonts w:ascii="Arial" w:eastAsia="Times New Roman" w:hAnsi="Arial" w:cs="Arial"/>
                <w:noProof w:val="0"/>
                <w:color w:val="000000"/>
                <w:sz w:val="20"/>
                <w:szCs w:val="20"/>
                <w:lang w:val="es-CL" w:eastAsia="es-CL"/>
              </w:rPr>
            </w:pPr>
            <w:r w:rsidRPr="0067746E">
              <w:rPr>
                <w:rFonts w:ascii="Arial" w:eastAsia="Times New Roman" w:hAnsi="Arial" w:cs="Arial"/>
                <w:noProof w:val="0"/>
                <w:color w:val="000000"/>
                <w:sz w:val="20"/>
                <w:szCs w:val="20"/>
                <w:lang w:val="es-CL" w:eastAsia="es-CL"/>
              </w:rPr>
              <w:t>-          Hachas, a definir cantidad. OPERACION</w:t>
            </w:r>
          </w:p>
          <w:p w:rsidR="00C50954" w:rsidRPr="0067746E" w:rsidRDefault="00C50954" w:rsidP="0067746E">
            <w:pPr>
              <w:jc w:val="both"/>
              <w:rPr>
                <w:rFonts w:ascii="Arial" w:eastAsia="Times New Roman" w:hAnsi="Arial" w:cs="Arial"/>
                <w:noProof w:val="0"/>
                <w:color w:val="000000"/>
                <w:sz w:val="20"/>
                <w:szCs w:val="20"/>
                <w:lang w:val="es-CL" w:eastAsia="es-CL"/>
              </w:rPr>
            </w:pPr>
            <w:r w:rsidRPr="0067746E">
              <w:rPr>
                <w:rFonts w:ascii="Arial" w:eastAsia="Times New Roman" w:hAnsi="Arial" w:cs="Arial"/>
                <w:noProof w:val="0"/>
                <w:color w:val="000000"/>
                <w:sz w:val="20"/>
                <w:szCs w:val="20"/>
                <w:lang w:val="es-CL" w:eastAsia="es-CL"/>
              </w:rPr>
              <w:t xml:space="preserve">-          2 Sensores de humo para la </w:t>
            </w:r>
            <w:proofErr w:type="gramStart"/>
            <w:r w:rsidRPr="0067746E">
              <w:rPr>
                <w:rFonts w:ascii="Arial" w:eastAsia="Times New Roman" w:hAnsi="Arial" w:cs="Arial"/>
                <w:noProof w:val="0"/>
                <w:color w:val="000000"/>
                <w:sz w:val="20"/>
                <w:szCs w:val="20"/>
                <w:lang w:val="es-CL" w:eastAsia="es-CL"/>
              </w:rPr>
              <w:t>junta . </w:t>
            </w:r>
            <w:proofErr w:type="gramEnd"/>
            <w:r w:rsidRPr="0067746E">
              <w:rPr>
                <w:rFonts w:ascii="Arial" w:eastAsia="Times New Roman" w:hAnsi="Arial" w:cs="Arial"/>
                <w:noProof w:val="0"/>
                <w:color w:val="000000"/>
                <w:sz w:val="20"/>
                <w:szCs w:val="20"/>
                <w:lang w:val="es-CL" w:eastAsia="es-CL"/>
              </w:rPr>
              <w:t>INVERSION</w:t>
            </w:r>
          </w:p>
          <w:p w:rsidR="00C50954" w:rsidRPr="0067746E" w:rsidRDefault="00C50954" w:rsidP="0067746E">
            <w:pPr>
              <w:jc w:val="both"/>
              <w:rPr>
                <w:rFonts w:ascii="Arial" w:eastAsia="Times New Roman" w:hAnsi="Arial" w:cs="Arial"/>
                <w:noProof w:val="0"/>
                <w:color w:val="000000"/>
                <w:sz w:val="20"/>
                <w:szCs w:val="20"/>
                <w:lang w:val="es-CL" w:eastAsia="es-CL"/>
              </w:rPr>
            </w:pPr>
            <w:r w:rsidRPr="0067746E">
              <w:rPr>
                <w:rFonts w:ascii="Arial" w:eastAsia="Times New Roman" w:hAnsi="Arial" w:cs="Arial"/>
                <w:noProof w:val="0"/>
                <w:color w:val="000000"/>
                <w:sz w:val="20"/>
                <w:szCs w:val="20"/>
                <w:lang w:val="es-CL" w:eastAsia="es-CL"/>
              </w:rPr>
              <w:t>-          Quiero saber si esta correcto en el ítem que los coloque</w:t>
            </w:r>
            <w:proofErr w:type="gramStart"/>
            <w:r w:rsidRPr="0067746E">
              <w:rPr>
                <w:rFonts w:ascii="Arial" w:eastAsia="Times New Roman" w:hAnsi="Arial" w:cs="Arial"/>
                <w:noProof w:val="0"/>
                <w:color w:val="000000"/>
                <w:sz w:val="20"/>
                <w:szCs w:val="20"/>
                <w:lang w:val="es-CL" w:eastAsia="es-CL"/>
              </w:rPr>
              <w:t>?</w:t>
            </w:r>
            <w:proofErr w:type="gramEnd"/>
            <w:r w:rsidRPr="0067746E">
              <w:rPr>
                <w:rFonts w:ascii="Arial" w:eastAsia="Times New Roman" w:hAnsi="Arial" w:cs="Arial"/>
                <w:noProof w:val="0"/>
                <w:color w:val="000000"/>
                <w:sz w:val="20"/>
                <w:szCs w:val="20"/>
                <w:lang w:val="es-CL" w:eastAsia="es-CL"/>
              </w:rPr>
              <w:t> En azul</w:t>
            </w:r>
            <w:proofErr w:type="gramStart"/>
            <w:r w:rsidRPr="0067746E">
              <w:rPr>
                <w:rFonts w:ascii="Arial" w:eastAsia="Times New Roman" w:hAnsi="Arial" w:cs="Arial"/>
                <w:noProof w:val="0"/>
                <w:color w:val="000000"/>
                <w:sz w:val="20"/>
                <w:szCs w:val="20"/>
                <w:lang w:val="es-CL" w:eastAsia="es-CL"/>
              </w:rPr>
              <w:t>?</w:t>
            </w:r>
            <w:proofErr w:type="gramEnd"/>
          </w:p>
          <w:p w:rsidR="00C50954" w:rsidRPr="0067746E" w:rsidRDefault="00C50954" w:rsidP="0067746E">
            <w:pPr>
              <w:jc w:val="both"/>
              <w:rPr>
                <w:rFonts w:ascii="Arial" w:eastAsia="Times New Roman" w:hAnsi="Arial" w:cs="Arial"/>
                <w:noProof w:val="0"/>
                <w:color w:val="000000"/>
                <w:sz w:val="20"/>
                <w:szCs w:val="20"/>
                <w:lang w:val="es-CL" w:eastAsia="es-CL"/>
              </w:rPr>
            </w:pPr>
            <w:r w:rsidRPr="0067746E">
              <w:rPr>
                <w:rFonts w:ascii="Arial" w:eastAsia="Times New Roman" w:hAnsi="Arial" w:cs="Arial"/>
                <w:noProof w:val="0"/>
                <w:color w:val="000000"/>
                <w:sz w:val="20"/>
                <w:szCs w:val="20"/>
                <w:lang w:val="es-CL" w:eastAsia="es-CL"/>
              </w:rPr>
              <w:t>Además necesitan  una bodeguita donde guardar los carro extintor rodante, ¿se puede pedir planchas y materiales de construcción para construir esta bodega</w:t>
            </w:r>
            <w:proofErr w:type="gramStart"/>
            <w:r w:rsidRPr="0067746E">
              <w:rPr>
                <w:rFonts w:ascii="Arial" w:eastAsia="Times New Roman" w:hAnsi="Arial" w:cs="Arial"/>
                <w:noProof w:val="0"/>
                <w:color w:val="000000"/>
                <w:sz w:val="20"/>
                <w:szCs w:val="20"/>
                <w:lang w:val="es-CL" w:eastAsia="es-CL"/>
              </w:rPr>
              <w:t>?.</w:t>
            </w:r>
            <w:proofErr w:type="gramEnd"/>
          </w:p>
          <w:p w:rsidR="00C50954" w:rsidRPr="0067746E" w:rsidRDefault="00C50954" w:rsidP="0067746E">
            <w:pPr>
              <w:jc w:val="both"/>
              <w:rPr>
                <w:rFonts w:ascii="Arial" w:eastAsia="Times New Roman" w:hAnsi="Arial" w:cs="Arial"/>
                <w:noProof w:val="0"/>
                <w:color w:val="000000"/>
                <w:sz w:val="20"/>
                <w:szCs w:val="20"/>
                <w:lang w:val="es-CL" w:eastAsia="es-CL"/>
              </w:rPr>
            </w:pPr>
            <w:r w:rsidRPr="0067746E">
              <w:rPr>
                <w:rFonts w:ascii="Arial" w:eastAsia="Times New Roman" w:hAnsi="Arial" w:cs="Arial"/>
                <w:noProof w:val="0"/>
                <w:color w:val="000000"/>
                <w:sz w:val="20"/>
                <w:szCs w:val="20"/>
                <w:lang w:val="es-CL" w:eastAsia="es-CL"/>
              </w:rPr>
              <w:t>Otra consulta el ANEXO Nº 4</w:t>
            </w:r>
            <w:proofErr w:type="gramStart"/>
            <w:r w:rsidRPr="0067746E">
              <w:rPr>
                <w:rFonts w:ascii="Arial" w:eastAsia="Times New Roman" w:hAnsi="Arial" w:cs="Arial"/>
                <w:noProof w:val="0"/>
                <w:color w:val="000000"/>
                <w:sz w:val="20"/>
                <w:szCs w:val="20"/>
                <w:lang w:val="es-CL" w:eastAsia="es-CL"/>
              </w:rPr>
              <w:t>,CARTA</w:t>
            </w:r>
            <w:proofErr w:type="gramEnd"/>
            <w:r w:rsidRPr="0067746E">
              <w:rPr>
                <w:rFonts w:ascii="Arial" w:eastAsia="Times New Roman" w:hAnsi="Arial" w:cs="Arial"/>
                <w:noProof w:val="0"/>
                <w:color w:val="000000"/>
                <w:sz w:val="20"/>
                <w:szCs w:val="20"/>
                <w:lang w:val="es-CL" w:eastAsia="es-CL"/>
              </w:rPr>
              <w:t xml:space="preserve"> COMPROMISO DE APORTES DE TERCEROS debe ir firmada ¿por el representante de la junta o de la organización que brinda el aporte?</w:t>
            </w:r>
          </w:p>
          <w:p w:rsidR="00C50954" w:rsidRPr="0067746E" w:rsidRDefault="00C50954" w:rsidP="0067746E">
            <w:pPr>
              <w:jc w:val="both"/>
              <w:rPr>
                <w:rFonts w:ascii="Arial" w:eastAsia="Times New Roman" w:hAnsi="Arial" w:cs="Arial"/>
                <w:noProof w:val="0"/>
                <w:color w:val="000000"/>
                <w:sz w:val="20"/>
                <w:szCs w:val="20"/>
                <w:lang w:val="es-CL" w:eastAsia="es-CL"/>
              </w:rPr>
            </w:pPr>
            <w:r w:rsidRPr="0067746E">
              <w:rPr>
                <w:rFonts w:ascii="Arial" w:eastAsia="Times New Roman" w:hAnsi="Arial" w:cs="Arial"/>
                <w:noProof w:val="0"/>
                <w:color w:val="000000"/>
                <w:sz w:val="20"/>
                <w:szCs w:val="20"/>
                <w:lang w:val="es-CL" w:eastAsia="es-CL"/>
              </w:rPr>
              <w:t>Atenta a sus comentarios, saluda atentamente</w:t>
            </w:r>
          </w:p>
          <w:p w:rsidR="00C50954" w:rsidRPr="0067746E" w:rsidRDefault="00C50954" w:rsidP="0067746E">
            <w:pPr>
              <w:jc w:val="both"/>
              <w:rPr>
                <w:rFonts w:ascii="Arial" w:eastAsia="Times New Roman" w:hAnsi="Arial" w:cs="Arial"/>
                <w:noProof w:val="0"/>
                <w:color w:val="000000"/>
                <w:sz w:val="20"/>
                <w:szCs w:val="20"/>
                <w:lang w:val="es-CL" w:eastAsia="es-CL"/>
              </w:rPr>
            </w:pPr>
          </w:p>
        </w:tc>
        <w:tc>
          <w:tcPr>
            <w:tcW w:w="5353" w:type="dxa"/>
            <w:shd w:val="clear" w:color="auto" w:fill="auto"/>
          </w:tcPr>
          <w:p w:rsidR="006E6203" w:rsidRPr="006E6203" w:rsidRDefault="006E6203" w:rsidP="006E6203">
            <w:pPr>
              <w:jc w:val="both"/>
              <w:rPr>
                <w:rFonts w:ascii="Times New Roman" w:eastAsia="Times New Roman" w:hAnsi="Times New Roman" w:cs="Times New Roman"/>
                <w:noProof w:val="0"/>
                <w:sz w:val="24"/>
                <w:szCs w:val="24"/>
                <w:lang w:val="es-CL" w:eastAsia="es-CL"/>
              </w:rPr>
            </w:pPr>
            <w:r w:rsidRPr="006E6203">
              <w:rPr>
                <w:rFonts w:ascii="Times New Roman" w:eastAsia="Times New Roman" w:hAnsi="Times New Roman" w:cs="Times New Roman"/>
                <w:noProof w:val="0"/>
                <w:sz w:val="24"/>
                <w:szCs w:val="24"/>
                <w:lang w:val="es-CL" w:eastAsia="es-CL"/>
              </w:rPr>
              <w:t xml:space="preserve">Estimada Cecilia, esta iniciativa se enmarca dentro de Actividades de Seguridad Ciudadana y para este año se postergó. </w:t>
            </w:r>
          </w:p>
          <w:p w:rsidR="006E6203" w:rsidRPr="006E6203" w:rsidRDefault="006E6203" w:rsidP="006E6203">
            <w:pPr>
              <w:rPr>
                <w:rFonts w:ascii="Times New Roman" w:eastAsia="Times New Roman" w:hAnsi="Times New Roman" w:cs="Times New Roman"/>
                <w:noProof w:val="0"/>
                <w:sz w:val="24"/>
                <w:szCs w:val="24"/>
                <w:lang w:val="es-CL" w:eastAsia="es-CL"/>
              </w:rPr>
            </w:pPr>
          </w:p>
          <w:p w:rsidR="006E6203" w:rsidRPr="006E6203" w:rsidRDefault="006E6203" w:rsidP="006E6203">
            <w:pPr>
              <w:rPr>
                <w:rFonts w:ascii="Times New Roman" w:eastAsia="Times New Roman" w:hAnsi="Times New Roman" w:cs="Times New Roman"/>
                <w:noProof w:val="0"/>
                <w:sz w:val="24"/>
                <w:szCs w:val="24"/>
                <w:lang w:val="es-CL" w:eastAsia="es-CL"/>
              </w:rPr>
            </w:pPr>
            <w:r w:rsidRPr="006E6203">
              <w:rPr>
                <w:rFonts w:ascii="Times New Roman" w:eastAsia="Times New Roman" w:hAnsi="Times New Roman" w:cs="Times New Roman"/>
                <w:noProof w:val="0"/>
                <w:sz w:val="24"/>
                <w:szCs w:val="24"/>
                <w:lang w:val="es-CL" w:eastAsia="es-CL"/>
              </w:rPr>
              <w:t xml:space="preserve">Respecto a la bodeguita, nosotros como 6% FNDR Art. Nº13 No se financiarán iniciativas que consideren los siguientes aspectos: </w:t>
            </w:r>
          </w:p>
          <w:p w:rsidR="006E6203" w:rsidRPr="006E6203" w:rsidRDefault="006E6203" w:rsidP="006E6203">
            <w:pPr>
              <w:rPr>
                <w:rFonts w:ascii="Times New Roman" w:eastAsia="Times New Roman" w:hAnsi="Times New Roman" w:cs="Times New Roman"/>
                <w:noProof w:val="0"/>
                <w:sz w:val="24"/>
                <w:szCs w:val="24"/>
                <w:lang w:val="es-CL" w:eastAsia="es-CL"/>
              </w:rPr>
            </w:pPr>
            <w:proofErr w:type="gramStart"/>
            <w:r w:rsidRPr="006E6203">
              <w:rPr>
                <w:rFonts w:ascii="Times New Roman" w:eastAsia="Times New Roman" w:hAnsi="Times New Roman" w:cs="Times New Roman"/>
                <w:noProof w:val="0"/>
                <w:sz w:val="24"/>
                <w:szCs w:val="24"/>
                <w:lang w:val="es-CL" w:eastAsia="es-CL"/>
              </w:rPr>
              <w:t>a)que</w:t>
            </w:r>
            <w:proofErr w:type="gramEnd"/>
            <w:r w:rsidRPr="006E6203">
              <w:rPr>
                <w:rFonts w:ascii="Times New Roman" w:eastAsia="Times New Roman" w:hAnsi="Times New Roman" w:cs="Times New Roman"/>
                <w:noProof w:val="0"/>
                <w:sz w:val="24"/>
                <w:szCs w:val="24"/>
                <w:lang w:val="es-CL" w:eastAsia="es-CL"/>
              </w:rPr>
              <w:t xml:space="preserve"> incluyan gastos asociados a la construcción, habilitación, reparación, mantenimiento y conservación de cualquier tipo de infraestructura fija.</w:t>
            </w:r>
          </w:p>
          <w:p w:rsidR="006E6203" w:rsidRPr="006E6203" w:rsidRDefault="006E6203" w:rsidP="006E6203">
            <w:pPr>
              <w:rPr>
                <w:rFonts w:ascii="Times New Roman" w:eastAsia="Times New Roman" w:hAnsi="Times New Roman" w:cs="Times New Roman"/>
                <w:noProof w:val="0"/>
                <w:sz w:val="24"/>
                <w:szCs w:val="24"/>
                <w:lang w:val="es-CL" w:eastAsia="es-CL"/>
              </w:rPr>
            </w:pPr>
          </w:p>
          <w:p w:rsidR="00C50954" w:rsidRPr="0067746E" w:rsidRDefault="006E6203" w:rsidP="006E6203">
            <w:pPr>
              <w:jc w:val="both"/>
              <w:rPr>
                <w:rFonts w:ascii="Arial" w:eastAsia="Times New Roman" w:hAnsi="Arial" w:cs="Arial"/>
                <w:noProof w:val="0"/>
                <w:color w:val="000000"/>
                <w:sz w:val="20"/>
                <w:szCs w:val="20"/>
                <w:lang w:val="es-CL" w:eastAsia="es-CL"/>
              </w:rPr>
            </w:pPr>
            <w:r w:rsidRPr="006E6203">
              <w:rPr>
                <w:rFonts w:ascii="Times New Roman" w:eastAsia="Times New Roman" w:hAnsi="Times New Roman" w:cs="Times New Roman"/>
                <w:noProof w:val="0"/>
                <w:sz w:val="24"/>
                <w:szCs w:val="24"/>
                <w:lang w:val="es-CL" w:eastAsia="es-CL"/>
              </w:rPr>
              <w:t>Aporte de Terceros: Anexo Nº</w:t>
            </w:r>
            <w:proofErr w:type="gramStart"/>
            <w:r w:rsidRPr="006E6203">
              <w:rPr>
                <w:rFonts w:ascii="Times New Roman" w:eastAsia="Times New Roman" w:hAnsi="Times New Roman" w:cs="Times New Roman"/>
                <w:noProof w:val="0"/>
                <w:sz w:val="24"/>
                <w:szCs w:val="24"/>
                <w:lang w:val="es-CL" w:eastAsia="es-CL"/>
              </w:rPr>
              <w:t>4 :Debe</w:t>
            </w:r>
            <w:proofErr w:type="gramEnd"/>
            <w:r w:rsidRPr="006E6203">
              <w:rPr>
                <w:rFonts w:ascii="Times New Roman" w:eastAsia="Times New Roman" w:hAnsi="Times New Roman" w:cs="Times New Roman"/>
                <w:noProof w:val="0"/>
                <w:sz w:val="24"/>
                <w:szCs w:val="24"/>
                <w:lang w:val="es-CL" w:eastAsia="es-CL"/>
              </w:rPr>
              <w:t xml:space="preserve"> venir firmado por el Representante Legas  de la Institución que postula y ratificarse en una carta que firma el que entrega el aporte de terceros.</w:t>
            </w:r>
          </w:p>
        </w:tc>
      </w:tr>
      <w:tr w:rsidR="00C50954" w:rsidRPr="0067746E" w:rsidTr="00C50954">
        <w:tc>
          <w:tcPr>
            <w:tcW w:w="561" w:type="dxa"/>
          </w:tcPr>
          <w:p w:rsidR="00C50954" w:rsidRPr="00BC1A2D" w:rsidRDefault="00C50954" w:rsidP="00BC1A2D">
            <w:pPr>
              <w:jc w:val="both"/>
              <w:rPr>
                <w:rFonts w:ascii="Arial" w:eastAsia="Times New Roman" w:hAnsi="Arial" w:cs="Arial"/>
                <w:noProof w:val="0"/>
                <w:color w:val="000000"/>
                <w:sz w:val="20"/>
                <w:szCs w:val="20"/>
                <w:lang w:val="es-CL" w:eastAsia="es-CL"/>
              </w:rPr>
            </w:pPr>
          </w:p>
        </w:tc>
        <w:tc>
          <w:tcPr>
            <w:tcW w:w="3372" w:type="dxa"/>
          </w:tcPr>
          <w:p w:rsidR="00C50954" w:rsidRDefault="00C50954" w:rsidP="00BC1A2D">
            <w:pPr>
              <w:jc w:val="both"/>
              <w:rPr>
                <w:rFonts w:ascii="Arial" w:eastAsia="Times New Roman" w:hAnsi="Arial" w:cs="Arial"/>
                <w:noProof w:val="0"/>
                <w:color w:val="000000"/>
                <w:sz w:val="20"/>
                <w:szCs w:val="20"/>
                <w:lang w:val="es-CL" w:eastAsia="es-CL"/>
              </w:rPr>
            </w:pPr>
            <w:r>
              <w:rPr>
                <w:rFonts w:ascii="Arial" w:eastAsia="Times New Roman" w:hAnsi="Arial" w:cs="Arial"/>
                <w:noProof w:val="0"/>
                <w:color w:val="000000"/>
                <w:sz w:val="20"/>
                <w:szCs w:val="20"/>
                <w:lang w:val="es-CL" w:eastAsia="es-CL"/>
              </w:rPr>
              <w:t>Jimena González</w:t>
            </w:r>
          </w:p>
        </w:tc>
        <w:tc>
          <w:tcPr>
            <w:tcW w:w="5026" w:type="dxa"/>
          </w:tcPr>
          <w:p w:rsidR="00C50954" w:rsidRPr="0067746E" w:rsidRDefault="00C50954" w:rsidP="0067746E">
            <w:pPr>
              <w:jc w:val="both"/>
              <w:rPr>
                <w:rFonts w:ascii="Arial" w:eastAsia="Times New Roman" w:hAnsi="Arial" w:cs="Arial"/>
                <w:noProof w:val="0"/>
                <w:color w:val="000000"/>
                <w:sz w:val="20"/>
                <w:szCs w:val="20"/>
                <w:lang w:val="es-CL" w:eastAsia="es-CL"/>
              </w:rPr>
            </w:pPr>
            <w:proofErr w:type="gramStart"/>
            <w:r w:rsidRPr="0067746E">
              <w:rPr>
                <w:rFonts w:ascii="Arial" w:eastAsia="Times New Roman" w:hAnsi="Arial" w:cs="Arial"/>
                <w:noProof w:val="0"/>
                <w:color w:val="000000"/>
                <w:sz w:val="20"/>
                <w:szCs w:val="20"/>
                <w:lang w:val="es-CL" w:eastAsia="es-CL"/>
              </w:rPr>
              <w:t>¿</w:t>
            </w:r>
            <w:proofErr w:type="gramEnd"/>
            <w:r w:rsidRPr="0067746E">
              <w:rPr>
                <w:rFonts w:ascii="Arial" w:eastAsia="Times New Roman" w:hAnsi="Arial" w:cs="Arial"/>
                <w:noProof w:val="0"/>
                <w:color w:val="000000"/>
                <w:sz w:val="20"/>
                <w:szCs w:val="20"/>
                <w:lang w:val="es-CL" w:eastAsia="es-CL"/>
              </w:rPr>
              <w:t xml:space="preserve">Es posible financiar con el FNDR Social, la adquisición de </w:t>
            </w:r>
            <w:proofErr w:type="spellStart"/>
            <w:r w:rsidRPr="0067746E">
              <w:rPr>
                <w:rFonts w:ascii="Arial" w:eastAsia="Times New Roman" w:hAnsi="Arial" w:cs="Arial"/>
                <w:noProof w:val="0"/>
                <w:color w:val="000000"/>
                <w:sz w:val="20"/>
                <w:szCs w:val="20"/>
                <w:lang w:val="es-CL" w:eastAsia="es-CL"/>
              </w:rPr>
              <w:t>Gift</w:t>
            </w:r>
            <w:proofErr w:type="spellEnd"/>
            <w:r w:rsidRPr="0067746E">
              <w:rPr>
                <w:rFonts w:ascii="Arial" w:eastAsia="Times New Roman" w:hAnsi="Arial" w:cs="Arial"/>
                <w:noProof w:val="0"/>
                <w:color w:val="000000"/>
                <w:sz w:val="20"/>
                <w:szCs w:val="20"/>
                <w:lang w:val="es-CL" w:eastAsia="es-CL"/>
              </w:rPr>
              <w:t xml:space="preserve"> </w:t>
            </w:r>
            <w:proofErr w:type="spellStart"/>
            <w:r w:rsidRPr="0067746E">
              <w:rPr>
                <w:rFonts w:ascii="Arial" w:eastAsia="Times New Roman" w:hAnsi="Arial" w:cs="Arial"/>
                <w:noProof w:val="0"/>
                <w:color w:val="000000"/>
                <w:sz w:val="20"/>
                <w:szCs w:val="20"/>
                <w:lang w:val="es-CL" w:eastAsia="es-CL"/>
              </w:rPr>
              <w:t>Card</w:t>
            </w:r>
            <w:proofErr w:type="spellEnd"/>
            <w:r w:rsidRPr="0067746E">
              <w:rPr>
                <w:rFonts w:ascii="Arial" w:eastAsia="Times New Roman" w:hAnsi="Arial" w:cs="Arial"/>
                <w:noProof w:val="0"/>
                <w:color w:val="000000"/>
                <w:sz w:val="20"/>
                <w:szCs w:val="20"/>
                <w:lang w:val="es-CL" w:eastAsia="es-CL"/>
              </w:rPr>
              <w:t xml:space="preserve"> por un monto aproximado de $100.000-. cada una , por vestuario y útiles  escolares, cancelados, asignados y entregados en noviembre de 2016,que los beneficiarios podrían hacer efectivas  a partir del 2017 ?</w:t>
            </w:r>
          </w:p>
          <w:p w:rsidR="00C50954" w:rsidRPr="0067746E" w:rsidRDefault="00C50954" w:rsidP="0067746E">
            <w:pPr>
              <w:jc w:val="both"/>
              <w:rPr>
                <w:rFonts w:ascii="Arial" w:eastAsia="Times New Roman" w:hAnsi="Arial" w:cs="Arial"/>
                <w:noProof w:val="0"/>
                <w:color w:val="000000"/>
                <w:sz w:val="20"/>
                <w:szCs w:val="20"/>
                <w:lang w:val="es-CL" w:eastAsia="es-CL"/>
              </w:rPr>
            </w:pPr>
          </w:p>
          <w:p w:rsidR="00C50954" w:rsidRPr="0067746E" w:rsidRDefault="00C50954" w:rsidP="0067746E">
            <w:pPr>
              <w:jc w:val="both"/>
              <w:rPr>
                <w:rFonts w:ascii="Arial" w:eastAsia="Times New Roman" w:hAnsi="Arial" w:cs="Arial"/>
                <w:noProof w:val="0"/>
                <w:color w:val="000000"/>
                <w:sz w:val="20"/>
                <w:szCs w:val="20"/>
                <w:lang w:val="es-CL" w:eastAsia="es-CL"/>
              </w:rPr>
            </w:pPr>
            <w:r w:rsidRPr="0067746E">
              <w:rPr>
                <w:rFonts w:ascii="Arial" w:eastAsia="Times New Roman" w:hAnsi="Arial" w:cs="Arial"/>
                <w:noProof w:val="0"/>
                <w:color w:val="000000"/>
                <w:sz w:val="20"/>
                <w:szCs w:val="20"/>
                <w:lang w:val="es-CL" w:eastAsia="es-CL"/>
              </w:rPr>
              <w:t>Los beneficiarios serían estudiantes del sistema municipal de educación que califiquen en condición de extrema pobreza y/o se asocien otros factores de vulnerabilidad social.</w:t>
            </w:r>
          </w:p>
          <w:p w:rsidR="00C50954" w:rsidRPr="0067746E" w:rsidRDefault="00C50954" w:rsidP="0067746E">
            <w:pPr>
              <w:jc w:val="both"/>
              <w:rPr>
                <w:rFonts w:ascii="Arial" w:eastAsia="Times New Roman" w:hAnsi="Arial" w:cs="Arial"/>
                <w:noProof w:val="0"/>
                <w:color w:val="000000"/>
                <w:sz w:val="20"/>
                <w:szCs w:val="20"/>
                <w:lang w:val="es-CL" w:eastAsia="es-CL"/>
              </w:rPr>
            </w:pPr>
          </w:p>
        </w:tc>
        <w:tc>
          <w:tcPr>
            <w:tcW w:w="5353" w:type="dxa"/>
            <w:shd w:val="clear" w:color="auto" w:fill="auto"/>
          </w:tcPr>
          <w:p w:rsidR="00C50954" w:rsidRDefault="00F90075" w:rsidP="00F90075">
            <w:pPr>
              <w:jc w:val="both"/>
              <w:rPr>
                <w:rFonts w:eastAsia="Times New Roman"/>
              </w:rPr>
            </w:pPr>
            <w:r>
              <w:rPr>
                <w:rFonts w:eastAsia="Times New Roman"/>
              </w:rPr>
              <w:lastRenderedPageBreak/>
              <w:t>Las gif card no estan consideradas en nuestroa fondos ya que si en social necesitan vestimenta lo logico es que sepan que deben comprar y que talla.</w:t>
            </w:r>
          </w:p>
          <w:p w:rsidR="00F90075" w:rsidRPr="0067746E" w:rsidRDefault="00F90075" w:rsidP="00F90075">
            <w:pPr>
              <w:jc w:val="both"/>
              <w:rPr>
                <w:rFonts w:ascii="Arial" w:eastAsia="Times New Roman" w:hAnsi="Arial" w:cs="Arial"/>
                <w:noProof w:val="0"/>
                <w:color w:val="000000"/>
                <w:sz w:val="20"/>
                <w:szCs w:val="20"/>
                <w:lang w:val="es-CL" w:eastAsia="es-CL"/>
              </w:rPr>
            </w:pPr>
            <w:r>
              <w:rPr>
                <w:rFonts w:eastAsia="Times New Roman"/>
              </w:rPr>
              <w:t>Por otro lado elplazo máximo de ejecución es hata el 30 de noviembre de 2016.</w:t>
            </w:r>
          </w:p>
        </w:tc>
      </w:tr>
      <w:tr w:rsidR="00C50954" w:rsidRPr="0067746E" w:rsidTr="00C50954">
        <w:tc>
          <w:tcPr>
            <w:tcW w:w="561" w:type="dxa"/>
          </w:tcPr>
          <w:p w:rsidR="00C50954" w:rsidRPr="00BC1A2D" w:rsidRDefault="00C50954" w:rsidP="00BC1A2D">
            <w:pPr>
              <w:jc w:val="both"/>
              <w:rPr>
                <w:rFonts w:ascii="Arial" w:eastAsia="Times New Roman" w:hAnsi="Arial" w:cs="Arial"/>
                <w:noProof w:val="0"/>
                <w:color w:val="000000"/>
                <w:sz w:val="20"/>
                <w:szCs w:val="20"/>
                <w:lang w:val="es-CL" w:eastAsia="es-CL"/>
              </w:rPr>
            </w:pPr>
          </w:p>
        </w:tc>
        <w:tc>
          <w:tcPr>
            <w:tcW w:w="3372" w:type="dxa"/>
          </w:tcPr>
          <w:p w:rsidR="00C50954" w:rsidRDefault="00C50954" w:rsidP="00BC1A2D">
            <w:pPr>
              <w:jc w:val="both"/>
              <w:rPr>
                <w:rFonts w:ascii="Arial" w:eastAsia="Times New Roman" w:hAnsi="Arial" w:cs="Arial"/>
                <w:noProof w:val="0"/>
                <w:color w:val="000000"/>
                <w:sz w:val="20"/>
                <w:szCs w:val="20"/>
                <w:lang w:val="es-CL" w:eastAsia="es-CL"/>
              </w:rPr>
            </w:pPr>
            <w:r>
              <w:rPr>
                <w:rFonts w:ascii="Arial" w:eastAsia="Times New Roman" w:hAnsi="Arial" w:cs="Arial"/>
                <w:noProof w:val="0"/>
                <w:color w:val="000000"/>
                <w:sz w:val="20"/>
                <w:szCs w:val="20"/>
                <w:lang w:val="es-CL" w:eastAsia="es-CL"/>
              </w:rPr>
              <w:t xml:space="preserve">Camila </w:t>
            </w:r>
            <w:proofErr w:type="spellStart"/>
            <w:r>
              <w:rPr>
                <w:rFonts w:ascii="Arial" w:eastAsia="Times New Roman" w:hAnsi="Arial" w:cs="Arial"/>
                <w:noProof w:val="0"/>
                <w:color w:val="000000"/>
                <w:sz w:val="20"/>
                <w:szCs w:val="20"/>
                <w:lang w:val="es-CL" w:eastAsia="es-CL"/>
              </w:rPr>
              <w:t>Saldías</w:t>
            </w:r>
            <w:proofErr w:type="spellEnd"/>
          </w:p>
        </w:tc>
        <w:tc>
          <w:tcPr>
            <w:tcW w:w="5026" w:type="dxa"/>
          </w:tcPr>
          <w:p w:rsidR="00C50954" w:rsidRPr="0067746E" w:rsidRDefault="00C50954" w:rsidP="0067746E">
            <w:pPr>
              <w:jc w:val="both"/>
              <w:rPr>
                <w:rFonts w:ascii="Arial" w:eastAsia="Times New Roman" w:hAnsi="Arial" w:cs="Arial"/>
                <w:noProof w:val="0"/>
                <w:color w:val="000000"/>
                <w:sz w:val="20"/>
                <w:szCs w:val="20"/>
                <w:lang w:val="es-CL" w:eastAsia="es-CL"/>
              </w:rPr>
            </w:pPr>
            <w:r w:rsidRPr="0067746E">
              <w:rPr>
                <w:rFonts w:ascii="Arial" w:eastAsia="Times New Roman" w:hAnsi="Arial" w:cs="Arial"/>
                <w:noProof w:val="0"/>
                <w:color w:val="000000"/>
                <w:sz w:val="20"/>
                <w:szCs w:val="20"/>
                <w:lang w:val="es-CL" w:eastAsia="es-CL"/>
              </w:rPr>
              <w:t>Estimados, </w:t>
            </w:r>
          </w:p>
          <w:p w:rsidR="00C50954" w:rsidRPr="0067746E" w:rsidRDefault="00C50954" w:rsidP="0067746E">
            <w:pPr>
              <w:jc w:val="both"/>
              <w:rPr>
                <w:rFonts w:ascii="Arial" w:eastAsia="Times New Roman" w:hAnsi="Arial" w:cs="Arial"/>
                <w:noProof w:val="0"/>
                <w:color w:val="000000"/>
                <w:sz w:val="20"/>
                <w:szCs w:val="20"/>
                <w:lang w:val="es-CL" w:eastAsia="es-CL"/>
              </w:rPr>
            </w:pPr>
            <w:r w:rsidRPr="0067746E">
              <w:rPr>
                <w:rFonts w:ascii="Arial" w:eastAsia="Times New Roman" w:hAnsi="Arial" w:cs="Arial"/>
                <w:noProof w:val="0"/>
                <w:color w:val="000000"/>
                <w:sz w:val="20"/>
                <w:szCs w:val="20"/>
                <w:lang w:val="es-CL" w:eastAsia="es-CL"/>
              </w:rPr>
              <w:t>Junto con saludarles, escribo desde Puerto Williams.</w:t>
            </w:r>
          </w:p>
          <w:p w:rsidR="00C50954" w:rsidRPr="0067746E" w:rsidRDefault="00C50954" w:rsidP="0067746E">
            <w:pPr>
              <w:jc w:val="both"/>
              <w:rPr>
                <w:rFonts w:ascii="Arial" w:eastAsia="Times New Roman" w:hAnsi="Arial" w:cs="Arial"/>
                <w:noProof w:val="0"/>
                <w:color w:val="000000"/>
                <w:sz w:val="20"/>
                <w:szCs w:val="20"/>
                <w:lang w:val="es-CL" w:eastAsia="es-CL"/>
              </w:rPr>
            </w:pPr>
            <w:r w:rsidRPr="0067746E">
              <w:rPr>
                <w:rFonts w:ascii="Arial" w:eastAsia="Times New Roman" w:hAnsi="Arial" w:cs="Arial"/>
                <w:noProof w:val="0"/>
                <w:color w:val="000000"/>
                <w:sz w:val="20"/>
                <w:szCs w:val="20"/>
                <w:lang w:val="es-CL" w:eastAsia="es-CL"/>
              </w:rPr>
              <w:t xml:space="preserve">Soy la encargada de educación del Parque </w:t>
            </w:r>
            <w:proofErr w:type="spellStart"/>
            <w:r w:rsidRPr="0067746E">
              <w:rPr>
                <w:rFonts w:ascii="Arial" w:eastAsia="Times New Roman" w:hAnsi="Arial" w:cs="Arial"/>
                <w:noProof w:val="0"/>
                <w:color w:val="000000"/>
                <w:sz w:val="20"/>
                <w:szCs w:val="20"/>
                <w:lang w:val="es-CL" w:eastAsia="es-CL"/>
              </w:rPr>
              <w:t>Omora</w:t>
            </w:r>
            <w:proofErr w:type="spellEnd"/>
            <w:r w:rsidRPr="0067746E">
              <w:rPr>
                <w:rFonts w:ascii="Arial" w:eastAsia="Times New Roman" w:hAnsi="Arial" w:cs="Arial"/>
                <w:noProof w:val="0"/>
                <w:color w:val="000000"/>
                <w:sz w:val="20"/>
                <w:szCs w:val="20"/>
                <w:lang w:val="es-CL" w:eastAsia="es-CL"/>
              </w:rPr>
              <w:t>.</w:t>
            </w:r>
          </w:p>
          <w:p w:rsidR="00C50954" w:rsidRPr="0067746E" w:rsidRDefault="00C50954" w:rsidP="0067746E">
            <w:pPr>
              <w:jc w:val="both"/>
              <w:rPr>
                <w:rFonts w:ascii="Arial" w:eastAsia="Times New Roman" w:hAnsi="Arial" w:cs="Arial"/>
                <w:noProof w:val="0"/>
                <w:color w:val="000000"/>
                <w:sz w:val="20"/>
                <w:szCs w:val="20"/>
                <w:lang w:val="es-CL" w:eastAsia="es-CL"/>
              </w:rPr>
            </w:pPr>
            <w:r w:rsidRPr="0067746E">
              <w:rPr>
                <w:rFonts w:ascii="Arial" w:eastAsia="Times New Roman" w:hAnsi="Arial" w:cs="Arial"/>
                <w:noProof w:val="0"/>
                <w:color w:val="000000"/>
                <w:sz w:val="20"/>
                <w:szCs w:val="20"/>
                <w:lang w:val="es-CL" w:eastAsia="es-CL"/>
              </w:rPr>
              <w:t>Tenemos una idea de proyecto para el fondo de deporte,</w:t>
            </w:r>
          </w:p>
          <w:p w:rsidR="00C50954" w:rsidRPr="0067746E" w:rsidRDefault="00C50954" w:rsidP="0067746E">
            <w:pPr>
              <w:jc w:val="both"/>
              <w:rPr>
                <w:rFonts w:ascii="Arial" w:eastAsia="Times New Roman" w:hAnsi="Arial" w:cs="Arial"/>
                <w:noProof w:val="0"/>
                <w:color w:val="000000"/>
                <w:sz w:val="20"/>
                <w:szCs w:val="20"/>
                <w:lang w:val="es-CL" w:eastAsia="es-CL"/>
              </w:rPr>
            </w:pPr>
            <w:proofErr w:type="gramStart"/>
            <w:r w:rsidRPr="0067746E">
              <w:rPr>
                <w:rFonts w:ascii="Arial" w:eastAsia="Times New Roman" w:hAnsi="Arial" w:cs="Arial"/>
                <w:noProof w:val="0"/>
                <w:color w:val="000000"/>
                <w:sz w:val="20"/>
                <w:szCs w:val="20"/>
                <w:lang w:val="es-CL" w:eastAsia="es-CL"/>
              </w:rPr>
              <w:t>que</w:t>
            </w:r>
            <w:proofErr w:type="gramEnd"/>
            <w:r w:rsidRPr="0067746E">
              <w:rPr>
                <w:rFonts w:ascii="Arial" w:eastAsia="Times New Roman" w:hAnsi="Arial" w:cs="Arial"/>
                <w:noProof w:val="0"/>
                <w:color w:val="000000"/>
                <w:sz w:val="20"/>
                <w:szCs w:val="20"/>
                <w:lang w:val="es-CL" w:eastAsia="es-CL"/>
              </w:rPr>
              <w:t xml:space="preserve"> nos informaron se abre el 8 de junio.</w:t>
            </w:r>
          </w:p>
          <w:p w:rsidR="00C50954" w:rsidRPr="0067746E" w:rsidRDefault="00C50954" w:rsidP="0067746E">
            <w:pPr>
              <w:jc w:val="both"/>
              <w:rPr>
                <w:rFonts w:ascii="Arial" w:eastAsia="Times New Roman" w:hAnsi="Arial" w:cs="Arial"/>
                <w:noProof w:val="0"/>
                <w:color w:val="000000"/>
                <w:sz w:val="20"/>
                <w:szCs w:val="20"/>
                <w:lang w:val="es-CL" w:eastAsia="es-CL"/>
              </w:rPr>
            </w:pPr>
            <w:r w:rsidRPr="0067746E">
              <w:rPr>
                <w:rFonts w:ascii="Arial" w:eastAsia="Times New Roman" w:hAnsi="Arial" w:cs="Arial"/>
                <w:noProof w:val="0"/>
                <w:color w:val="000000"/>
                <w:sz w:val="20"/>
                <w:szCs w:val="20"/>
                <w:lang w:val="es-CL" w:eastAsia="es-CL"/>
              </w:rPr>
              <w:br/>
              <w:t>Nuestra consulta es:</w:t>
            </w:r>
            <w:r w:rsidRPr="0067746E">
              <w:rPr>
                <w:rFonts w:ascii="Arial" w:eastAsia="Times New Roman" w:hAnsi="Arial" w:cs="Arial"/>
                <w:noProof w:val="0"/>
                <w:color w:val="000000"/>
                <w:sz w:val="20"/>
                <w:szCs w:val="20"/>
                <w:lang w:val="es-CL" w:eastAsia="es-CL"/>
              </w:rPr>
              <w:br/>
            </w:r>
          </w:p>
          <w:p w:rsidR="00C50954" w:rsidRPr="0067746E" w:rsidRDefault="00C50954" w:rsidP="0067746E">
            <w:pPr>
              <w:jc w:val="both"/>
              <w:rPr>
                <w:rFonts w:ascii="Arial" w:eastAsia="Times New Roman" w:hAnsi="Arial" w:cs="Arial"/>
                <w:noProof w:val="0"/>
                <w:color w:val="000000"/>
                <w:sz w:val="20"/>
                <w:szCs w:val="20"/>
                <w:lang w:val="es-CL" w:eastAsia="es-CL"/>
              </w:rPr>
            </w:pPr>
            <w:r w:rsidRPr="0067746E">
              <w:rPr>
                <w:rFonts w:ascii="Arial" w:eastAsia="Times New Roman" w:hAnsi="Arial" w:cs="Arial"/>
                <w:noProof w:val="0"/>
                <w:color w:val="000000"/>
                <w:sz w:val="20"/>
                <w:szCs w:val="20"/>
                <w:lang w:val="es-CL" w:eastAsia="es-CL"/>
              </w:rPr>
              <w:t>- ¿Hasta qué mes se pueden ejecutar los fondos, o hasta qué mes se pueden realizar las actividades del proyecto? porque estamos pensando en un </w:t>
            </w:r>
          </w:p>
          <w:p w:rsidR="00C50954" w:rsidRPr="0067746E" w:rsidRDefault="00C50954" w:rsidP="0067746E">
            <w:pPr>
              <w:jc w:val="both"/>
              <w:rPr>
                <w:rFonts w:ascii="Arial" w:eastAsia="Times New Roman" w:hAnsi="Arial" w:cs="Arial"/>
                <w:noProof w:val="0"/>
                <w:color w:val="000000"/>
                <w:sz w:val="20"/>
                <w:szCs w:val="20"/>
                <w:lang w:val="es-CL" w:eastAsia="es-CL"/>
              </w:rPr>
            </w:pPr>
            <w:proofErr w:type="gramStart"/>
            <w:r w:rsidRPr="0067746E">
              <w:rPr>
                <w:rFonts w:ascii="Arial" w:eastAsia="Times New Roman" w:hAnsi="Arial" w:cs="Arial"/>
                <w:noProof w:val="0"/>
                <w:color w:val="000000"/>
                <w:sz w:val="20"/>
                <w:szCs w:val="20"/>
                <w:lang w:val="es-CL" w:eastAsia="es-CL"/>
              </w:rPr>
              <w:t>campamento</w:t>
            </w:r>
            <w:proofErr w:type="gramEnd"/>
            <w:r w:rsidRPr="0067746E">
              <w:rPr>
                <w:rFonts w:ascii="Arial" w:eastAsia="Times New Roman" w:hAnsi="Arial" w:cs="Arial"/>
                <w:noProof w:val="0"/>
                <w:color w:val="000000"/>
                <w:sz w:val="20"/>
                <w:szCs w:val="20"/>
                <w:lang w:val="es-CL" w:eastAsia="es-CL"/>
              </w:rPr>
              <w:t xml:space="preserve"> al aire libre para estudiantes de enseñanza básica, y </w:t>
            </w:r>
            <w:proofErr w:type="spellStart"/>
            <w:r w:rsidRPr="0067746E">
              <w:rPr>
                <w:rFonts w:ascii="Arial" w:eastAsia="Times New Roman" w:hAnsi="Arial" w:cs="Arial"/>
                <w:noProof w:val="0"/>
                <w:color w:val="000000"/>
                <w:sz w:val="20"/>
                <w:szCs w:val="20"/>
                <w:lang w:val="es-CL" w:eastAsia="es-CL"/>
              </w:rPr>
              <w:t>debieramos</w:t>
            </w:r>
            <w:proofErr w:type="spellEnd"/>
            <w:r w:rsidRPr="0067746E">
              <w:rPr>
                <w:rFonts w:ascii="Arial" w:eastAsia="Times New Roman" w:hAnsi="Arial" w:cs="Arial"/>
                <w:noProof w:val="0"/>
                <w:color w:val="000000"/>
                <w:sz w:val="20"/>
                <w:szCs w:val="20"/>
                <w:lang w:val="es-CL" w:eastAsia="es-CL"/>
              </w:rPr>
              <w:t xml:space="preserve"> hacerlo a fin de año por las condiciones climáticas, noviembre o diciembre, ¿estamos dentro del plazo?</w:t>
            </w:r>
          </w:p>
          <w:p w:rsidR="00C50954" w:rsidRPr="0067746E" w:rsidRDefault="00C50954" w:rsidP="0067746E">
            <w:pPr>
              <w:jc w:val="both"/>
              <w:rPr>
                <w:rFonts w:ascii="Arial" w:eastAsia="Times New Roman" w:hAnsi="Arial" w:cs="Arial"/>
                <w:noProof w:val="0"/>
                <w:color w:val="000000"/>
                <w:sz w:val="20"/>
                <w:szCs w:val="20"/>
                <w:lang w:val="es-CL" w:eastAsia="es-CL"/>
              </w:rPr>
            </w:pPr>
            <w:r w:rsidRPr="0067746E">
              <w:rPr>
                <w:rFonts w:ascii="Arial" w:eastAsia="Times New Roman" w:hAnsi="Arial" w:cs="Arial"/>
                <w:noProof w:val="0"/>
                <w:color w:val="000000"/>
                <w:sz w:val="20"/>
                <w:szCs w:val="20"/>
                <w:lang w:val="es-CL" w:eastAsia="es-CL"/>
              </w:rPr>
              <w:t>- ¿Nos podría clarificar la diferencia entre gasto operacional y gasto de implementación?</w:t>
            </w:r>
          </w:p>
          <w:p w:rsidR="00C50954" w:rsidRPr="0067746E" w:rsidRDefault="00C50954" w:rsidP="0067746E">
            <w:pPr>
              <w:jc w:val="both"/>
              <w:rPr>
                <w:rFonts w:ascii="Arial" w:eastAsia="Times New Roman" w:hAnsi="Arial" w:cs="Arial"/>
                <w:noProof w:val="0"/>
                <w:color w:val="000000"/>
                <w:sz w:val="20"/>
                <w:szCs w:val="20"/>
                <w:lang w:val="es-CL" w:eastAsia="es-CL"/>
              </w:rPr>
            </w:pPr>
            <w:r w:rsidRPr="0067746E">
              <w:rPr>
                <w:rFonts w:ascii="Arial" w:eastAsia="Times New Roman" w:hAnsi="Arial" w:cs="Arial"/>
                <w:noProof w:val="0"/>
                <w:color w:val="000000"/>
                <w:sz w:val="20"/>
                <w:szCs w:val="20"/>
                <w:lang w:val="es-CL" w:eastAsia="es-CL"/>
              </w:rPr>
              <w:t>- ¿Cuáles son las exigencias en cuanto a la difusión del proyecto?</w:t>
            </w:r>
          </w:p>
        </w:tc>
        <w:tc>
          <w:tcPr>
            <w:tcW w:w="5353" w:type="dxa"/>
            <w:shd w:val="clear" w:color="auto" w:fill="auto"/>
          </w:tcPr>
          <w:p w:rsidR="006E6203" w:rsidRPr="006E6203" w:rsidRDefault="006E6203" w:rsidP="006E6203">
            <w:pPr>
              <w:jc w:val="both"/>
              <w:rPr>
                <w:rFonts w:ascii="Times New Roman" w:eastAsia="Times New Roman" w:hAnsi="Times New Roman" w:cs="Times New Roman"/>
                <w:noProof w:val="0"/>
                <w:sz w:val="24"/>
                <w:szCs w:val="24"/>
                <w:lang w:val="es-CL" w:eastAsia="es-CL"/>
              </w:rPr>
            </w:pPr>
            <w:r w:rsidRPr="006E6203">
              <w:rPr>
                <w:rFonts w:ascii="Times New Roman" w:eastAsia="Times New Roman" w:hAnsi="Times New Roman" w:cs="Times New Roman"/>
                <w:noProof w:val="0"/>
                <w:sz w:val="24"/>
                <w:szCs w:val="24"/>
                <w:lang w:val="es-CL" w:eastAsia="es-CL"/>
              </w:rPr>
              <w:t>Las actividades deben terminar el mes de noviembre.</w:t>
            </w:r>
          </w:p>
          <w:p w:rsidR="006E6203" w:rsidRPr="006E6203" w:rsidRDefault="006E6203" w:rsidP="006E6203">
            <w:pPr>
              <w:jc w:val="both"/>
              <w:rPr>
                <w:rFonts w:ascii="Times New Roman" w:eastAsia="Times New Roman" w:hAnsi="Times New Roman" w:cs="Times New Roman"/>
                <w:noProof w:val="0"/>
                <w:sz w:val="24"/>
                <w:szCs w:val="24"/>
                <w:lang w:val="es-CL" w:eastAsia="es-CL"/>
              </w:rPr>
            </w:pPr>
          </w:p>
          <w:p w:rsidR="006E6203" w:rsidRPr="006E6203" w:rsidRDefault="006E6203" w:rsidP="006E6203">
            <w:pPr>
              <w:jc w:val="both"/>
              <w:rPr>
                <w:rFonts w:ascii="Times New Roman" w:eastAsia="Times New Roman" w:hAnsi="Times New Roman" w:cs="Times New Roman"/>
                <w:noProof w:val="0"/>
                <w:sz w:val="24"/>
                <w:szCs w:val="24"/>
                <w:lang w:val="es-CL" w:eastAsia="es-CL"/>
              </w:rPr>
            </w:pPr>
            <w:r w:rsidRPr="006E6203">
              <w:rPr>
                <w:rFonts w:ascii="Times New Roman" w:eastAsia="Times New Roman" w:hAnsi="Times New Roman" w:cs="Times New Roman"/>
                <w:noProof w:val="0"/>
                <w:sz w:val="24"/>
                <w:szCs w:val="24"/>
                <w:lang w:val="es-CL" w:eastAsia="es-CL"/>
              </w:rPr>
              <w:t xml:space="preserve">La diferencia es que </w:t>
            </w:r>
          </w:p>
          <w:p w:rsidR="006E6203" w:rsidRPr="006E6203" w:rsidRDefault="006E6203" w:rsidP="006E6203">
            <w:pPr>
              <w:jc w:val="both"/>
              <w:rPr>
                <w:rFonts w:ascii="Times New Roman" w:eastAsia="Times New Roman" w:hAnsi="Times New Roman" w:cs="Times New Roman"/>
                <w:noProof w:val="0"/>
                <w:sz w:val="24"/>
                <w:szCs w:val="24"/>
                <w:lang w:val="es-CL" w:eastAsia="es-CL"/>
              </w:rPr>
            </w:pPr>
            <w:r w:rsidRPr="006E6203">
              <w:rPr>
                <w:rFonts w:ascii="Times New Roman" w:eastAsia="Times New Roman" w:hAnsi="Times New Roman" w:cs="Times New Roman"/>
                <w:noProof w:val="0"/>
                <w:sz w:val="24"/>
                <w:szCs w:val="24"/>
                <w:lang w:val="es-CL" w:eastAsia="es-CL"/>
              </w:rPr>
              <w:t>Inversión: si después de la actividad la compra queda para la institución.</w:t>
            </w:r>
          </w:p>
          <w:p w:rsidR="006E6203" w:rsidRPr="006E6203" w:rsidRDefault="006E6203" w:rsidP="006E6203">
            <w:pPr>
              <w:jc w:val="both"/>
              <w:rPr>
                <w:rFonts w:ascii="Times New Roman" w:eastAsia="Times New Roman" w:hAnsi="Times New Roman" w:cs="Times New Roman"/>
                <w:noProof w:val="0"/>
                <w:sz w:val="24"/>
                <w:szCs w:val="24"/>
                <w:lang w:val="es-CL" w:eastAsia="es-CL"/>
              </w:rPr>
            </w:pPr>
            <w:r w:rsidRPr="006E6203">
              <w:rPr>
                <w:rFonts w:ascii="Times New Roman" w:eastAsia="Times New Roman" w:hAnsi="Times New Roman" w:cs="Times New Roman"/>
                <w:noProof w:val="0"/>
                <w:sz w:val="24"/>
                <w:szCs w:val="24"/>
                <w:lang w:val="es-CL" w:eastAsia="es-CL"/>
              </w:rPr>
              <w:t>Operación: si después de la actividad la compra será entregada a los beneficiarios.</w:t>
            </w:r>
          </w:p>
          <w:p w:rsidR="006E6203" w:rsidRPr="006E6203" w:rsidRDefault="006E6203" w:rsidP="006E6203">
            <w:pPr>
              <w:jc w:val="both"/>
              <w:rPr>
                <w:rFonts w:ascii="Times New Roman" w:eastAsia="Times New Roman" w:hAnsi="Times New Roman" w:cs="Times New Roman"/>
                <w:noProof w:val="0"/>
                <w:sz w:val="24"/>
                <w:szCs w:val="24"/>
                <w:lang w:val="es-CL" w:eastAsia="es-CL"/>
              </w:rPr>
            </w:pPr>
            <w:proofErr w:type="spellStart"/>
            <w:r w:rsidRPr="006E6203">
              <w:rPr>
                <w:rFonts w:ascii="Times New Roman" w:eastAsia="Times New Roman" w:hAnsi="Times New Roman" w:cs="Times New Roman"/>
                <w:noProof w:val="0"/>
                <w:sz w:val="24"/>
                <w:szCs w:val="24"/>
                <w:lang w:val="es-CL" w:eastAsia="es-CL"/>
              </w:rPr>
              <w:t>Ej</w:t>
            </w:r>
            <w:proofErr w:type="spellEnd"/>
            <w:r w:rsidRPr="006E6203">
              <w:rPr>
                <w:rFonts w:ascii="Times New Roman" w:eastAsia="Times New Roman" w:hAnsi="Times New Roman" w:cs="Times New Roman"/>
                <w:noProof w:val="0"/>
                <w:sz w:val="24"/>
                <w:szCs w:val="24"/>
                <w:lang w:val="es-CL" w:eastAsia="es-CL"/>
              </w:rPr>
              <w:t>: bolsos: si los deja para la institución debe ir en inversión con 2 cotizaciones, en cambio si los va a entregar a los beneficiarios deben ir en operación sin cotización, sólo valor referencial.</w:t>
            </w:r>
          </w:p>
          <w:p w:rsidR="006E6203" w:rsidRPr="006E6203" w:rsidRDefault="006E6203" w:rsidP="006E6203">
            <w:pPr>
              <w:jc w:val="both"/>
              <w:rPr>
                <w:rFonts w:ascii="Times New Roman" w:eastAsia="Times New Roman" w:hAnsi="Times New Roman" w:cs="Times New Roman"/>
                <w:noProof w:val="0"/>
                <w:sz w:val="24"/>
                <w:szCs w:val="24"/>
                <w:lang w:val="es-CL" w:eastAsia="es-CL"/>
              </w:rPr>
            </w:pPr>
          </w:p>
          <w:p w:rsidR="006E6203" w:rsidRPr="006E6203" w:rsidRDefault="006E6203" w:rsidP="006E6203">
            <w:pPr>
              <w:jc w:val="both"/>
              <w:rPr>
                <w:rFonts w:ascii="Times New Roman" w:eastAsia="Times New Roman" w:hAnsi="Times New Roman" w:cs="Times New Roman"/>
                <w:noProof w:val="0"/>
                <w:sz w:val="24"/>
                <w:szCs w:val="24"/>
                <w:lang w:val="es-CL" w:eastAsia="es-CL"/>
              </w:rPr>
            </w:pPr>
            <w:r w:rsidRPr="006E6203">
              <w:rPr>
                <w:rFonts w:ascii="Times New Roman" w:eastAsia="Times New Roman" w:hAnsi="Times New Roman" w:cs="Times New Roman"/>
                <w:noProof w:val="0"/>
                <w:sz w:val="24"/>
                <w:szCs w:val="24"/>
                <w:lang w:val="es-CL" w:eastAsia="es-CL"/>
              </w:rPr>
              <w:t>Entra en Difusión: Diario, radio, tv, díptico, tríptico, afiches, pendones.</w:t>
            </w:r>
          </w:p>
          <w:p w:rsidR="006E6203" w:rsidRPr="006E6203" w:rsidRDefault="006E6203" w:rsidP="006E6203">
            <w:pPr>
              <w:jc w:val="both"/>
              <w:rPr>
                <w:rFonts w:ascii="Times New Roman" w:eastAsia="Times New Roman" w:hAnsi="Times New Roman" w:cs="Times New Roman"/>
                <w:noProof w:val="0"/>
                <w:sz w:val="24"/>
                <w:szCs w:val="24"/>
                <w:lang w:val="es-CL" w:eastAsia="es-CL"/>
              </w:rPr>
            </w:pPr>
          </w:p>
          <w:p w:rsidR="00C50954" w:rsidRPr="0067746E" w:rsidRDefault="006E6203" w:rsidP="006E6203">
            <w:pPr>
              <w:jc w:val="both"/>
              <w:rPr>
                <w:rFonts w:ascii="Arial" w:eastAsia="Times New Roman" w:hAnsi="Arial" w:cs="Arial"/>
                <w:noProof w:val="0"/>
                <w:color w:val="000000"/>
                <w:sz w:val="20"/>
                <w:szCs w:val="20"/>
                <w:lang w:val="es-CL" w:eastAsia="es-CL"/>
              </w:rPr>
            </w:pPr>
            <w:r w:rsidRPr="006E6203">
              <w:rPr>
                <w:rFonts w:ascii="Times New Roman" w:eastAsia="Times New Roman" w:hAnsi="Times New Roman" w:cs="Times New Roman"/>
                <w:noProof w:val="0"/>
                <w:sz w:val="24"/>
                <w:szCs w:val="24"/>
                <w:lang w:val="es-CL" w:eastAsia="es-CL"/>
              </w:rPr>
              <w:t>La nota que va en Difusión, una vez que su iniciativa sea aprobada y haya firmado el convenio de transferencia, el equipo encargado del seguimiento y rendiciones DAC se la entregará</w:t>
            </w:r>
            <w:r>
              <w:rPr>
                <w:rFonts w:ascii="Times New Roman" w:eastAsia="Times New Roman" w:hAnsi="Times New Roman" w:cs="Times New Roman"/>
                <w:noProof w:val="0"/>
                <w:sz w:val="24"/>
                <w:szCs w:val="24"/>
                <w:lang w:val="es-CL" w:eastAsia="es-CL"/>
              </w:rPr>
              <w:t>.</w:t>
            </w:r>
          </w:p>
        </w:tc>
      </w:tr>
      <w:tr w:rsidR="00C50954" w:rsidRPr="0067746E" w:rsidTr="00C50954">
        <w:tc>
          <w:tcPr>
            <w:tcW w:w="561" w:type="dxa"/>
          </w:tcPr>
          <w:p w:rsidR="00C50954" w:rsidRPr="00BC1A2D" w:rsidRDefault="00C50954" w:rsidP="00BC1A2D">
            <w:pPr>
              <w:jc w:val="both"/>
              <w:rPr>
                <w:rFonts w:ascii="Arial" w:eastAsia="Times New Roman" w:hAnsi="Arial" w:cs="Arial"/>
                <w:noProof w:val="0"/>
                <w:color w:val="000000"/>
                <w:sz w:val="20"/>
                <w:szCs w:val="20"/>
                <w:lang w:val="es-CL" w:eastAsia="es-CL"/>
              </w:rPr>
            </w:pPr>
          </w:p>
        </w:tc>
        <w:tc>
          <w:tcPr>
            <w:tcW w:w="3372" w:type="dxa"/>
          </w:tcPr>
          <w:p w:rsidR="00C50954" w:rsidRDefault="00C50954" w:rsidP="00BC1A2D">
            <w:pPr>
              <w:jc w:val="both"/>
              <w:rPr>
                <w:rFonts w:ascii="Arial" w:eastAsia="Times New Roman" w:hAnsi="Arial" w:cs="Arial"/>
                <w:noProof w:val="0"/>
                <w:color w:val="000000"/>
                <w:sz w:val="20"/>
                <w:szCs w:val="20"/>
                <w:lang w:val="es-CL" w:eastAsia="es-CL"/>
              </w:rPr>
            </w:pPr>
            <w:r>
              <w:rPr>
                <w:rFonts w:ascii="Arial" w:eastAsia="Times New Roman" w:hAnsi="Arial" w:cs="Arial"/>
                <w:noProof w:val="0"/>
                <w:color w:val="000000"/>
                <w:sz w:val="20"/>
                <w:szCs w:val="20"/>
                <w:lang w:val="es-CL" w:eastAsia="es-CL"/>
              </w:rPr>
              <w:t>Javier Albornoz</w:t>
            </w:r>
          </w:p>
        </w:tc>
        <w:tc>
          <w:tcPr>
            <w:tcW w:w="5026" w:type="dxa"/>
          </w:tcPr>
          <w:p w:rsidR="00C50954" w:rsidRPr="0067746E" w:rsidRDefault="00C50954" w:rsidP="0067746E">
            <w:pPr>
              <w:jc w:val="both"/>
              <w:rPr>
                <w:rFonts w:ascii="Arial" w:eastAsia="Times New Roman" w:hAnsi="Arial" w:cs="Arial"/>
                <w:noProof w:val="0"/>
                <w:color w:val="000000"/>
                <w:sz w:val="20"/>
                <w:szCs w:val="20"/>
                <w:lang w:val="es-CL" w:eastAsia="es-CL"/>
              </w:rPr>
            </w:pPr>
            <w:r w:rsidRPr="0067746E">
              <w:rPr>
                <w:rFonts w:ascii="Arial" w:eastAsia="Times New Roman" w:hAnsi="Arial" w:cs="Arial"/>
                <w:noProof w:val="0"/>
                <w:color w:val="000000"/>
                <w:sz w:val="20"/>
                <w:szCs w:val="20"/>
                <w:lang w:val="es-CL" w:eastAsia="es-CL"/>
              </w:rPr>
              <w:t>Estimados</w:t>
            </w:r>
          </w:p>
          <w:p w:rsidR="00C50954" w:rsidRPr="0067746E" w:rsidRDefault="00C50954" w:rsidP="0067746E">
            <w:pPr>
              <w:jc w:val="both"/>
              <w:rPr>
                <w:rFonts w:ascii="Arial" w:eastAsia="Times New Roman" w:hAnsi="Arial" w:cs="Arial"/>
                <w:noProof w:val="0"/>
                <w:color w:val="000000"/>
                <w:sz w:val="20"/>
                <w:szCs w:val="20"/>
                <w:lang w:val="es-CL" w:eastAsia="es-CL"/>
              </w:rPr>
            </w:pPr>
            <w:r w:rsidRPr="0067746E">
              <w:rPr>
                <w:rFonts w:ascii="Arial" w:eastAsia="Times New Roman" w:hAnsi="Arial" w:cs="Arial"/>
                <w:noProof w:val="0"/>
                <w:color w:val="000000"/>
                <w:sz w:val="20"/>
                <w:szCs w:val="20"/>
                <w:lang w:val="es-CL" w:eastAsia="es-CL"/>
              </w:rPr>
              <w:t>Mi nombre es Javier y soy el encargado de deportes de la Universidad de Magallanes, les escribo para ver la posibilidad de tener una asesoría de parte de ustedes para la postulación de nuestra universidad en los fondos de este año, es posible asistir a su oficina o que ustedes puedan asistir a la universidad y yo organizar una charla para nuestros entrenadores</w:t>
            </w:r>
            <w:proofErr w:type="gramStart"/>
            <w:r w:rsidRPr="0067746E">
              <w:rPr>
                <w:rFonts w:ascii="Arial" w:eastAsia="Times New Roman" w:hAnsi="Arial" w:cs="Arial"/>
                <w:noProof w:val="0"/>
                <w:color w:val="000000"/>
                <w:sz w:val="20"/>
                <w:szCs w:val="20"/>
                <w:lang w:val="es-CL" w:eastAsia="es-CL"/>
              </w:rPr>
              <w:t>?</w:t>
            </w:r>
            <w:proofErr w:type="gramEnd"/>
            <w:r w:rsidRPr="0067746E">
              <w:rPr>
                <w:rFonts w:ascii="Arial" w:eastAsia="Times New Roman" w:hAnsi="Arial" w:cs="Arial"/>
                <w:noProof w:val="0"/>
                <w:color w:val="000000"/>
                <w:sz w:val="20"/>
                <w:szCs w:val="20"/>
                <w:lang w:val="es-CL" w:eastAsia="es-CL"/>
              </w:rPr>
              <w:t>'</w:t>
            </w:r>
          </w:p>
          <w:p w:rsidR="00C50954" w:rsidRPr="0067746E" w:rsidRDefault="00C50954" w:rsidP="0067746E">
            <w:pPr>
              <w:jc w:val="both"/>
              <w:rPr>
                <w:rFonts w:ascii="Arial" w:eastAsia="Times New Roman" w:hAnsi="Arial" w:cs="Arial"/>
                <w:noProof w:val="0"/>
                <w:color w:val="000000"/>
                <w:sz w:val="20"/>
                <w:szCs w:val="20"/>
                <w:lang w:val="es-CL" w:eastAsia="es-CL"/>
              </w:rPr>
            </w:pPr>
          </w:p>
        </w:tc>
        <w:tc>
          <w:tcPr>
            <w:tcW w:w="5353" w:type="dxa"/>
            <w:shd w:val="clear" w:color="auto" w:fill="auto"/>
          </w:tcPr>
          <w:p w:rsidR="00C50954" w:rsidRPr="0067746E" w:rsidRDefault="006E6203" w:rsidP="0067746E">
            <w:pPr>
              <w:jc w:val="both"/>
              <w:rPr>
                <w:rFonts w:ascii="Arial" w:eastAsia="Times New Roman" w:hAnsi="Arial" w:cs="Arial"/>
                <w:noProof w:val="0"/>
                <w:color w:val="000000"/>
                <w:sz w:val="20"/>
                <w:szCs w:val="20"/>
                <w:lang w:val="es-CL" w:eastAsia="es-CL"/>
              </w:rPr>
            </w:pPr>
            <w:r>
              <w:rPr>
                <w:rFonts w:ascii="Times New Roman" w:eastAsia="Times New Roman" w:hAnsi="Times New Roman" w:cs="Times New Roman"/>
                <w:noProof w:val="0"/>
                <w:sz w:val="24"/>
                <w:szCs w:val="24"/>
                <w:lang w:val="es-CL" w:eastAsia="es-CL"/>
              </w:rPr>
              <w:lastRenderedPageBreak/>
              <w:t xml:space="preserve">Estimado, ya se realizaron las capacitaciones en todos los fondos. Lo que pueden hacer es asistir directamente a nuestras oficinas ubicadas en </w:t>
            </w:r>
            <w:proofErr w:type="spellStart"/>
            <w:r>
              <w:rPr>
                <w:rFonts w:ascii="Times New Roman" w:eastAsia="Times New Roman" w:hAnsi="Times New Roman" w:cs="Times New Roman"/>
                <w:noProof w:val="0"/>
                <w:sz w:val="24"/>
                <w:szCs w:val="24"/>
                <w:lang w:val="es-CL" w:eastAsia="es-CL"/>
              </w:rPr>
              <w:t>Bories</w:t>
            </w:r>
            <w:proofErr w:type="spellEnd"/>
            <w:r>
              <w:rPr>
                <w:rFonts w:ascii="Times New Roman" w:eastAsia="Times New Roman" w:hAnsi="Times New Roman" w:cs="Times New Roman"/>
                <w:noProof w:val="0"/>
                <w:sz w:val="24"/>
                <w:szCs w:val="24"/>
                <w:lang w:val="es-CL" w:eastAsia="es-CL"/>
              </w:rPr>
              <w:t xml:space="preserve"> 901 piso 2.</w:t>
            </w:r>
          </w:p>
        </w:tc>
      </w:tr>
      <w:tr w:rsidR="00235C32" w:rsidRPr="0067746E" w:rsidTr="00C50954">
        <w:tc>
          <w:tcPr>
            <w:tcW w:w="561" w:type="dxa"/>
          </w:tcPr>
          <w:p w:rsidR="00235C32" w:rsidRPr="00BC1A2D" w:rsidRDefault="00235C32" w:rsidP="00BC1A2D">
            <w:pPr>
              <w:jc w:val="both"/>
              <w:rPr>
                <w:rFonts w:ascii="Arial" w:eastAsia="Times New Roman" w:hAnsi="Arial" w:cs="Arial"/>
                <w:noProof w:val="0"/>
                <w:color w:val="000000"/>
                <w:sz w:val="20"/>
                <w:szCs w:val="20"/>
                <w:lang w:val="es-CL" w:eastAsia="es-CL"/>
              </w:rPr>
            </w:pPr>
          </w:p>
        </w:tc>
        <w:tc>
          <w:tcPr>
            <w:tcW w:w="3372" w:type="dxa"/>
          </w:tcPr>
          <w:p w:rsidR="00235C32" w:rsidRDefault="00235C32" w:rsidP="00BC1A2D">
            <w:pPr>
              <w:jc w:val="both"/>
              <w:rPr>
                <w:rFonts w:ascii="Arial" w:eastAsia="Times New Roman" w:hAnsi="Arial" w:cs="Arial"/>
                <w:noProof w:val="0"/>
                <w:color w:val="000000"/>
                <w:sz w:val="20"/>
                <w:szCs w:val="20"/>
                <w:lang w:val="es-CL" w:eastAsia="es-CL"/>
              </w:rPr>
            </w:pPr>
            <w:r>
              <w:rPr>
                <w:rFonts w:ascii="Arial" w:eastAsia="Times New Roman" w:hAnsi="Arial" w:cs="Arial"/>
                <w:noProof w:val="0"/>
                <w:color w:val="000000"/>
                <w:sz w:val="20"/>
                <w:szCs w:val="20"/>
                <w:lang w:val="es-CL" w:eastAsia="es-CL"/>
              </w:rPr>
              <w:t>Juan Sumonte</w:t>
            </w:r>
          </w:p>
        </w:tc>
        <w:tc>
          <w:tcPr>
            <w:tcW w:w="5026" w:type="dxa"/>
          </w:tcPr>
          <w:p w:rsidR="00235C32" w:rsidRPr="0067746E" w:rsidRDefault="00235C32" w:rsidP="0067746E">
            <w:pPr>
              <w:jc w:val="both"/>
              <w:rPr>
                <w:rFonts w:ascii="Arial" w:eastAsia="Times New Roman" w:hAnsi="Arial" w:cs="Arial"/>
                <w:noProof w:val="0"/>
                <w:color w:val="000000"/>
                <w:sz w:val="20"/>
                <w:szCs w:val="20"/>
                <w:lang w:val="es-CL" w:eastAsia="es-CL"/>
              </w:rPr>
            </w:pPr>
            <w:r w:rsidRPr="0067746E">
              <w:rPr>
                <w:rFonts w:ascii="Arial" w:eastAsia="Times New Roman" w:hAnsi="Arial" w:cs="Arial"/>
                <w:noProof w:val="0"/>
                <w:color w:val="000000"/>
                <w:sz w:val="20"/>
                <w:szCs w:val="20"/>
                <w:lang w:val="es-CL" w:eastAsia="es-CL"/>
              </w:rPr>
              <w:t>En honorarios se puede considerar una boleta de una OTIC, Personas naturales con giro de Servicios de productora, capacitación u otro,  distinto al ejecutor mismo de la prestación de servicios por una capacitación</w:t>
            </w:r>
          </w:p>
        </w:tc>
        <w:tc>
          <w:tcPr>
            <w:tcW w:w="5353" w:type="dxa"/>
            <w:shd w:val="clear" w:color="auto" w:fill="auto"/>
          </w:tcPr>
          <w:p w:rsidR="00235C32" w:rsidRPr="0067746E" w:rsidRDefault="00F90075" w:rsidP="0067746E">
            <w:pPr>
              <w:jc w:val="both"/>
              <w:rPr>
                <w:rFonts w:ascii="Arial" w:eastAsia="Times New Roman" w:hAnsi="Arial" w:cs="Arial"/>
                <w:noProof w:val="0"/>
                <w:color w:val="000000"/>
                <w:sz w:val="20"/>
                <w:szCs w:val="20"/>
                <w:lang w:val="es-CL" w:eastAsia="es-CL"/>
              </w:rPr>
            </w:pPr>
            <w:r>
              <w:rPr>
                <w:rFonts w:eastAsia="Times New Roman"/>
              </w:rPr>
              <w:t>Si es productora debe estar en operaciones y no en honorarios.</w:t>
            </w:r>
            <w:r>
              <w:rPr>
                <w:rFonts w:eastAsia="Times New Roman"/>
              </w:rPr>
              <w:br/>
            </w:r>
          </w:p>
        </w:tc>
      </w:tr>
      <w:tr w:rsidR="00235C32" w:rsidRPr="0067746E" w:rsidTr="00C50954">
        <w:tc>
          <w:tcPr>
            <w:tcW w:w="561" w:type="dxa"/>
          </w:tcPr>
          <w:p w:rsidR="00235C32" w:rsidRPr="00BC1A2D" w:rsidRDefault="00235C32" w:rsidP="00BC1A2D">
            <w:pPr>
              <w:jc w:val="both"/>
              <w:rPr>
                <w:rFonts w:ascii="Arial" w:eastAsia="Times New Roman" w:hAnsi="Arial" w:cs="Arial"/>
                <w:noProof w:val="0"/>
                <w:color w:val="000000"/>
                <w:sz w:val="20"/>
                <w:szCs w:val="20"/>
                <w:lang w:val="es-CL" w:eastAsia="es-CL"/>
              </w:rPr>
            </w:pPr>
          </w:p>
        </w:tc>
        <w:tc>
          <w:tcPr>
            <w:tcW w:w="3372" w:type="dxa"/>
          </w:tcPr>
          <w:p w:rsidR="00235C32" w:rsidRDefault="00235C32" w:rsidP="00BC1A2D">
            <w:pPr>
              <w:jc w:val="both"/>
              <w:rPr>
                <w:rFonts w:ascii="Arial" w:eastAsia="Times New Roman" w:hAnsi="Arial" w:cs="Arial"/>
                <w:noProof w:val="0"/>
                <w:color w:val="000000"/>
                <w:sz w:val="20"/>
                <w:szCs w:val="20"/>
                <w:lang w:val="es-CL" w:eastAsia="es-CL"/>
              </w:rPr>
            </w:pPr>
            <w:r>
              <w:rPr>
                <w:rFonts w:ascii="Arial" w:eastAsia="Times New Roman" w:hAnsi="Arial" w:cs="Arial"/>
                <w:noProof w:val="0"/>
                <w:color w:val="000000"/>
                <w:sz w:val="20"/>
                <w:szCs w:val="20"/>
                <w:lang w:val="es-CL" w:eastAsia="es-CL"/>
              </w:rPr>
              <w:t>Bitácora Vientos de la Patagonia</w:t>
            </w:r>
          </w:p>
        </w:tc>
        <w:tc>
          <w:tcPr>
            <w:tcW w:w="5026" w:type="dxa"/>
          </w:tcPr>
          <w:p w:rsidR="00235C32" w:rsidRPr="0067746E" w:rsidRDefault="00235C32" w:rsidP="0067746E">
            <w:pPr>
              <w:jc w:val="both"/>
              <w:rPr>
                <w:rFonts w:ascii="Arial" w:eastAsia="Times New Roman" w:hAnsi="Arial" w:cs="Arial"/>
                <w:noProof w:val="0"/>
                <w:color w:val="000000"/>
                <w:sz w:val="20"/>
                <w:szCs w:val="20"/>
                <w:lang w:val="es-CL" w:eastAsia="es-CL"/>
              </w:rPr>
            </w:pPr>
            <w:r w:rsidRPr="0067746E">
              <w:rPr>
                <w:rFonts w:ascii="Arial" w:eastAsia="Times New Roman" w:hAnsi="Arial" w:cs="Arial"/>
                <w:noProof w:val="0"/>
                <w:color w:val="000000"/>
                <w:sz w:val="20"/>
                <w:szCs w:val="20"/>
                <w:lang w:val="es-CL" w:eastAsia="es-CL"/>
              </w:rPr>
              <w:t>En cual de los artículos de las bases se indica estar certificado en</w:t>
            </w:r>
            <w:r w:rsidR="0067746E" w:rsidRPr="0067746E">
              <w:rPr>
                <w:rFonts w:ascii="Arial" w:eastAsia="Times New Roman" w:hAnsi="Arial" w:cs="Arial"/>
                <w:noProof w:val="0"/>
                <w:color w:val="000000"/>
                <w:sz w:val="20"/>
                <w:szCs w:val="20"/>
                <w:lang w:val="es-CL" w:eastAsia="es-CL"/>
              </w:rPr>
              <w:t xml:space="preserve"> </w:t>
            </w:r>
            <w:r w:rsidRPr="0067746E">
              <w:rPr>
                <w:rFonts w:ascii="Arial" w:eastAsia="Times New Roman" w:hAnsi="Arial" w:cs="Arial"/>
                <w:noProof w:val="0"/>
                <w:color w:val="000000"/>
                <w:sz w:val="20"/>
                <w:szCs w:val="20"/>
                <w:lang w:val="es-CL" w:eastAsia="es-CL"/>
              </w:rPr>
              <w:t>una profesión u oficio.</w:t>
            </w:r>
          </w:p>
        </w:tc>
        <w:tc>
          <w:tcPr>
            <w:tcW w:w="5353" w:type="dxa"/>
            <w:shd w:val="clear" w:color="auto" w:fill="auto"/>
          </w:tcPr>
          <w:p w:rsidR="00235C32" w:rsidRPr="003E1665" w:rsidRDefault="003E1665" w:rsidP="003E1665">
            <w:pPr>
              <w:jc w:val="both"/>
              <w:rPr>
                <w:rFonts w:ascii="Arial" w:eastAsia="Times New Roman" w:hAnsi="Arial" w:cs="Arial"/>
                <w:b/>
                <w:noProof w:val="0"/>
                <w:color w:val="000000"/>
                <w:sz w:val="20"/>
                <w:szCs w:val="20"/>
                <w:lang w:val="es-CL" w:eastAsia="es-CL"/>
              </w:rPr>
            </w:pPr>
            <w:r>
              <w:rPr>
                <w:rFonts w:ascii="Arial" w:eastAsia="Times New Roman" w:hAnsi="Arial" w:cs="Arial"/>
                <w:noProof w:val="0"/>
                <w:color w:val="000000"/>
                <w:sz w:val="20"/>
                <w:szCs w:val="20"/>
                <w:lang w:val="es-CL" w:eastAsia="es-CL"/>
              </w:rPr>
              <w:t>La información fue entregada en las capacitaciones.</w:t>
            </w:r>
          </w:p>
        </w:tc>
      </w:tr>
      <w:tr w:rsidR="00235C32" w:rsidRPr="0067746E" w:rsidTr="00B212CC">
        <w:trPr>
          <w:trHeight w:val="1336"/>
        </w:trPr>
        <w:tc>
          <w:tcPr>
            <w:tcW w:w="561" w:type="dxa"/>
          </w:tcPr>
          <w:p w:rsidR="00235C32" w:rsidRPr="00BC1A2D" w:rsidRDefault="00235C32" w:rsidP="00BC1A2D">
            <w:pPr>
              <w:jc w:val="both"/>
              <w:rPr>
                <w:rFonts w:ascii="Arial" w:eastAsia="Times New Roman" w:hAnsi="Arial" w:cs="Arial"/>
                <w:noProof w:val="0"/>
                <w:color w:val="000000"/>
                <w:sz w:val="20"/>
                <w:szCs w:val="20"/>
                <w:lang w:val="es-CL" w:eastAsia="es-CL"/>
              </w:rPr>
            </w:pPr>
          </w:p>
        </w:tc>
        <w:tc>
          <w:tcPr>
            <w:tcW w:w="3372" w:type="dxa"/>
          </w:tcPr>
          <w:p w:rsidR="00235C32" w:rsidRDefault="00235C32" w:rsidP="00BC1A2D">
            <w:pPr>
              <w:jc w:val="both"/>
              <w:rPr>
                <w:rFonts w:ascii="Arial" w:eastAsia="Times New Roman" w:hAnsi="Arial" w:cs="Arial"/>
                <w:noProof w:val="0"/>
                <w:color w:val="000000"/>
                <w:sz w:val="20"/>
                <w:szCs w:val="20"/>
                <w:lang w:val="es-CL" w:eastAsia="es-CL"/>
              </w:rPr>
            </w:pPr>
            <w:r>
              <w:rPr>
                <w:rFonts w:ascii="Arial" w:eastAsia="Times New Roman" w:hAnsi="Arial" w:cs="Arial"/>
                <w:noProof w:val="0"/>
                <w:color w:val="000000"/>
                <w:sz w:val="20"/>
                <w:szCs w:val="20"/>
                <w:lang w:val="es-CL" w:eastAsia="es-CL"/>
              </w:rPr>
              <w:t>Jimena González</w:t>
            </w:r>
          </w:p>
        </w:tc>
        <w:tc>
          <w:tcPr>
            <w:tcW w:w="5026" w:type="dxa"/>
          </w:tcPr>
          <w:p w:rsidR="00235C32" w:rsidRPr="0067746E" w:rsidRDefault="00235C32" w:rsidP="0067746E">
            <w:pPr>
              <w:jc w:val="both"/>
              <w:rPr>
                <w:rFonts w:ascii="Arial" w:eastAsia="Times New Roman" w:hAnsi="Arial" w:cs="Arial"/>
                <w:noProof w:val="0"/>
                <w:color w:val="000000"/>
                <w:sz w:val="20"/>
                <w:szCs w:val="20"/>
                <w:lang w:val="es-CL" w:eastAsia="es-CL"/>
              </w:rPr>
            </w:pPr>
            <w:r w:rsidRPr="0067746E">
              <w:rPr>
                <w:rFonts w:ascii="Arial" w:eastAsia="Times New Roman" w:hAnsi="Arial" w:cs="Arial"/>
                <w:noProof w:val="0"/>
                <w:color w:val="000000"/>
                <w:sz w:val="20"/>
                <w:szCs w:val="20"/>
                <w:lang w:val="es-CL" w:eastAsia="es-CL"/>
              </w:rPr>
              <w:t>No me queda claro, partimos llenando las hojas por item (unidades y monto unitario) y luego aparecían los valores en la distribución de gastos. Tal vez es más conveniente que respondan si el presupuesto que se adjuntó responde a las bases.</w:t>
            </w:r>
          </w:p>
        </w:tc>
        <w:tc>
          <w:tcPr>
            <w:tcW w:w="5353" w:type="dxa"/>
            <w:shd w:val="clear" w:color="auto" w:fill="auto"/>
          </w:tcPr>
          <w:p w:rsidR="00235C32" w:rsidRPr="0067746E" w:rsidRDefault="002A743D" w:rsidP="0067746E">
            <w:pPr>
              <w:jc w:val="both"/>
              <w:rPr>
                <w:rFonts w:ascii="Arial" w:eastAsia="Times New Roman" w:hAnsi="Arial" w:cs="Arial"/>
                <w:noProof w:val="0"/>
                <w:color w:val="000000"/>
                <w:sz w:val="20"/>
                <w:szCs w:val="20"/>
                <w:lang w:val="es-CL" w:eastAsia="es-CL"/>
              </w:rPr>
            </w:pPr>
            <w:r>
              <w:rPr>
                <w:rFonts w:ascii="Arial" w:hAnsi="Arial" w:cs="Arial"/>
                <w:color w:val="000000"/>
                <w:sz w:val="20"/>
                <w:szCs w:val="20"/>
              </w:rPr>
              <w:t>De acuerdo a su sugerencia, hemos revisado la tabla de simulación detectando que no presenta problemas.  Sin embargo le reitero que es necesario que Ud., ingrese el monto total que le va a pedir al Gobierno Regional, en la viñeta denominada “Distribución de gastos”, de esta forma verá que le afecta en los topes </w:t>
            </w:r>
            <w:r>
              <w:rPr>
                <w:rStyle w:val="apple-converted-space"/>
                <w:rFonts w:ascii="Arial" w:hAnsi="Arial" w:cs="Arial"/>
                <w:color w:val="000000"/>
                <w:sz w:val="20"/>
                <w:szCs w:val="20"/>
              </w:rPr>
              <w:t> </w:t>
            </w:r>
            <w:r>
              <w:rPr>
                <w:rFonts w:ascii="Arial" w:hAnsi="Arial" w:cs="Arial"/>
                <w:color w:val="000000"/>
                <w:sz w:val="20"/>
                <w:szCs w:val="20"/>
              </w:rPr>
              <w:t>establecido por cada ítem. Si tiene dudas agradeceré llamar a los teléfonos 2203762, 2203742 o 2203781</w:t>
            </w:r>
            <w:proofErr w:type="gramStart"/>
            <w:r>
              <w:rPr>
                <w:rFonts w:ascii="Arial" w:hAnsi="Arial" w:cs="Arial"/>
                <w:color w:val="000000"/>
                <w:sz w:val="20"/>
                <w:szCs w:val="20"/>
              </w:rPr>
              <w:t>.</w:t>
            </w:r>
            <w:r w:rsidR="0067746E" w:rsidRPr="0067746E">
              <w:rPr>
                <w:rFonts w:ascii="Arial" w:eastAsia="Times New Roman" w:hAnsi="Arial" w:cs="Arial"/>
                <w:noProof w:val="0"/>
                <w:color w:val="000000"/>
                <w:sz w:val="20"/>
                <w:szCs w:val="20"/>
                <w:lang w:val="es-CL" w:eastAsia="es-CL"/>
              </w:rPr>
              <w:t>.</w:t>
            </w:r>
            <w:proofErr w:type="gramEnd"/>
          </w:p>
        </w:tc>
      </w:tr>
      <w:tr w:rsidR="002A743D" w:rsidRPr="0067746E" w:rsidTr="00B212CC">
        <w:trPr>
          <w:trHeight w:val="1336"/>
        </w:trPr>
        <w:tc>
          <w:tcPr>
            <w:tcW w:w="561" w:type="dxa"/>
          </w:tcPr>
          <w:p w:rsidR="002A743D" w:rsidRPr="00BC1A2D" w:rsidRDefault="002A743D" w:rsidP="00BC1A2D">
            <w:pPr>
              <w:jc w:val="both"/>
              <w:rPr>
                <w:rFonts w:ascii="Arial" w:eastAsia="Times New Roman" w:hAnsi="Arial" w:cs="Arial"/>
                <w:noProof w:val="0"/>
                <w:color w:val="000000"/>
                <w:sz w:val="20"/>
                <w:szCs w:val="20"/>
                <w:lang w:val="es-CL" w:eastAsia="es-CL"/>
              </w:rPr>
            </w:pPr>
          </w:p>
        </w:tc>
        <w:tc>
          <w:tcPr>
            <w:tcW w:w="3372" w:type="dxa"/>
          </w:tcPr>
          <w:p w:rsidR="002A743D" w:rsidRDefault="002A743D" w:rsidP="00BC1A2D">
            <w:pPr>
              <w:jc w:val="both"/>
              <w:rPr>
                <w:rFonts w:ascii="Arial" w:eastAsia="Times New Roman" w:hAnsi="Arial" w:cs="Arial"/>
                <w:noProof w:val="0"/>
                <w:color w:val="000000"/>
                <w:sz w:val="20"/>
                <w:szCs w:val="20"/>
                <w:lang w:val="es-CL" w:eastAsia="es-CL"/>
              </w:rPr>
            </w:pPr>
            <w:r>
              <w:rPr>
                <w:rFonts w:ascii="Arial" w:eastAsia="Times New Roman" w:hAnsi="Arial" w:cs="Arial"/>
                <w:noProof w:val="0"/>
                <w:color w:val="000000"/>
                <w:sz w:val="20"/>
                <w:szCs w:val="20"/>
                <w:lang w:val="es-CL" w:eastAsia="es-CL"/>
              </w:rPr>
              <w:t>Marcela Roman</w:t>
            </w:r>
          </w:p>
        </w:tc>
        <w:tc>
          <w:tcPr>
            <w:tcW w:w="5026" w:type="dxa"/>
          </w:tcPr>
          <w:p w:rsidR="002A743D" w:rsidRPr="002A743D" w:rsidRDefault="002A743D" w:rsidP="002A743D">
            <w:pPr>
              <w:jc w:val="both"/>
              <w:rPr>
                <w:rFonts w:ascii="Arial" w:eastAsia="Times New Roman" w:hAnsi="Arial" w:cs="Arial"/>
                <w:noProof w:val="0"/>
                <w:color w:val="000000"/>
                <w:sz w:val="20"/>
                <w:szCs w:val="20"/>
                <w:lang w:val="es-CL" w:eastAsia="es-CL"/>
              </w:rPr>
            </w:pPr>
            <w:r w:rsidRPr="002A743D">
              <w:rPr>
                <w:rFonts w:ascii="Arial" w:eastAsia="Times New Roman" w:hAnsi="Arial" w:cs="Arial"/>
                <w:noProof w:val="0"/>
                <w:color w:val="000000"/>
                <w:sz w:val="20"/>
                <w:szCs w:val="20"/>
                <w:lang w:val="es-CL" w:eastAsia="es-CL"/>
              </w:rPr>
              <w:t xml:space="preserve">En relación al Fondo Social, respecto del cuadro </w:t>
            </w:r>
            <w:r w:rsidR="008113B8">
              <w:rPr>
                <w:rFonts w:ascii="Arial" w:eastAsia="Times New Roman" w:hAnsi="Arial" w:cs="Arial"/>
                <w:noProof w:val="0"/>
                <w:color w:val="000000"/>
                <w:sz w:val="20"/>
                <w:szCs w:val="20"/>
                <w:lang w:val="es-CL" w:eastAsia="es-CL"/>
              </w:rPr>
              <w:t>E</w:t>
            </w:r>
            <w:r w:rsidRPr="002A743D">
              <w:rPr>
                <w:rFonts w:ascii="Arial" w:eastAsia="Times New Roman" w:hAnsi="Arial" w:cs="Arial"/>
                <w:noProof w:val="0"/>
                <w:color w:val="000000"/>
                <w:sz w:val="20"/>
                <w:szCs w:val="20"/>
                <w:lang w:val="es-CL" w:eastAsia="es-CL"/>
              </w:rPr>
              <w:t>xcel "Cálculo para simulación de Distribución de Gastos", les comento que al intentar agregar más filas, resulta imposible ya que las celdas se encuentran bloqueadas. </w:t>
            </w:r>
          </w:p>
          <w:p w:rsidR="002A743D" w:rsidRPr="002A743D" w:rsidRDefault="002A743D" w:rsidP="002A743D">
            <w:pPr>
              <w:jc w:val="both"/>
              <w:rPr>
                <w:rFonts w:ascii="Arial" w:eastAsia="Times New Roman" w:hAnsi="Arial" w:cs="Arial"/>
                <w:noProof w:val="0"/>
                <w:color w:val="000000"/>
                <w:sz w:val="20"/>
                <w:szCs w:val="20"/>
                <w:lang w:val="es-CL" w:eastAsia="es-CL"/>
              </w:rPr>
            </w:pPr>
            <w:r w:rsidRPr="002A743D">
              <w:rPr>
                <w:rFonts w:ascii="Arial" w:eastAsia="Times New Roman" w:hAnsi="Arial" w:cs="Arial"/>
                <w:noProof w:val="0"/>
                <w:color w:val="000000"/>
                <w:sz w:val="20"/>
                <w:szCs w:val="20"/>
                <w:lang w:val="es-CL" w:eastAsia="es-CL"/>
              </w:rPr>
              <w:t>Solicito orientación en esto, para continuar avanzando.</w:t>
            </w:r>
          </w:p>
          <w:p w:rsidR="002A743D" w:rsidRPr="0067746E" w:rsidRDefault="002A743D" w:rsidP="0067746E">
            <w:pPr>
              <w:jc w:val="both"/>
              <w:rPr>
                <w:rFonts w:ascii="Arial" w:eastAsia="Times New Roman" w:hAnsi="Arial" w:cs="Arial"/>
                <w:noProof w:val="0"/>
                <w:color w:val="000000"/>
                <w:sz w:val="20"/>
                <w:szCs w:val="20"/>
                <w:lang w:val="es-CL" w:eastAsia="es-CL"/>
              </w:rPr>
            </w:pPr>
          </w:p>
        </w:tc>
        <w:tc>
          <w:tcPr>
            <w:tcW w:w="5353" w:type="dxa"/>
            <w:shd w:val="clear" w:color="auto" w:fill="auto"/>
          </w:tcPr>
          <w:p w:rsidR="002A743D" w:rsidRDefault="002A743D" w:rsidP="002A743D">
            <w:pPr>
              <w:jc w:val="both"/>
              <w:rPr>
                <w:rFonts w:ascii="Arial" w:hAnsi="Arial" w:cs="Arial"/>
                <w:color w:val="000000"/>
                <w:sz w:val="20"/>
                <w:szCs w:val="20"/>
              </w:rPr>
            </w:pPr>
            <w:r>
              <w:rPr>
                <w:rFonts w:ascii="Arial" w:hAnsi="Arial" w:cs="Arial"/>
                <w:color w:val="000000"/>
                <w:sz w:val="20"/>
                <w:szCs w:val="20"/>
              </w:rPr>
              <w:t>Señora Marcela, le remito planilla con filas adicionales.</w:t>
            </w:r>
          </w:p>
        </w:tc>
      </w:tr>
      <w:tr w:rsidR="0053292E" w:rsidRPr="0067746E" w:rsidTr="0053292E">
        <w:trPr>
          <w:trHeight w:val="699"/>
        </w:trPr>
        <w:tc>
          <w:tcPr>
            <w:tcW w:w="561" w:type="dxa"/>
          </w:tcPr>
          <w:p w:rsidR="0053292E" w:rsidRPr="00BC1A2D" w:rsidRDefault="0053292E" w:rsidP="00BC1A2D">
            <w:pPr>
              <w:jc w:val="both"/>
              <w:rPr>
                <w:rFonts w:ascii="Arial" w:eastAsia="Times New Roman" w:hAnsi="Arial" w:cs="Arial"/>
                <w:noProof w:val="0"/>
                <w:color w:val="000000"/>
                <w:sz w:val="20"/>
                <w:szCs w:val="20"/>
                <w:lang w:val="es-CL" w:eastAsia="es-CL"/>
              </w:rPr>
            </w:pPr>
          </w:p>
        </w:tc>
        <w:tc>
          <w:tcPr>
            <w:tcW w:w="3372" w:type="dxa"/>
          </w:tcPr>
          <w:p w:rsidR="0053292E" w:rsidRDefault="0053292E" w:rsidP="00BC1A2D">
            <w:pPr>
              <w:jc w:val="both"/>
              <w:rPr>
                <w:rFonts w:ascii="Arial" w:eastAsia="Times New Roman" w:hAnsi="Arial" w:cs="Arial"/>
                <w:noProof w:val="0"/>
                <w:color w:val="000000"/>
                <w:sz w:val="20"/>
                <w:szCs w:val="20"/>
                <w:lang w:val="es-CL" w:eastAsia="es-CL"/>
              </w:rPr>
            </w:pPr>
            <w:r>
              <w:rPr>
                <w:rFonts w:ascii="Arial" w:eastAsia="Times New Roman" w:hAnsi="Arial" w:cs="Arial"/>
                <w:noProof w:val="0"/>
                <w:color w:val="000000"/>
                <w:sz w:val="20"/>
                <w:szCs w:val="20"/>
                <w:lang w:val="es-CL" w:eastAsia="es-CL"/>
              </w:rPr>
              <w:t>Fredy Pérez</w:t>
            </w:r>
          </w:p>
        </w:tc>
        <w:tc>
          <w:tcPr>
            <w:tcW w:w="5026" w:type="dxa"/>
          </w:tcPr>
          <w:p w:rsidR="0053292E" w:rsidRPr="002A743D" w:rsidRDefault="0053292E" w:rsidP="002A743D">
            <w:pPr>
              <w:jc w:val="both"/>
              <w:rPr>
                <w:rFonts w:ascii="Arial" w:eastAsia="Times New Roman" w:hAnsi="Arial" w:cs="Arial"/>
                <w:noProof w:val="0"/>
                <w:color w:val="000000"/>
                <w:sz w:val="20"/>
                <w:szCs w:val="20"/>
                <w:lang w:val="es-CL" w:eastAsia="es-CL"/>
              </w:rPr>
            </w:pPr>
            <w:r>
              <w:rPr>
                <w:rFonts w:ascii="Segoe UI" w:hAnsi="Segoe UI" w:cs="Segoe UI"/>
                <w:color w:val="000000"/>
                <w:sz w:val="20"/>
                <w:szCs w:val="20"/>
              </w:rPr>
              <w:t>Disculpa me gustaría saber cuando es la fecha tope para presentar los proyectos y cuantos ,eses pueden durar su ejecución y rendición de cuentas</w:t>
            </w:r>
          </w:p>
        </w:tc>
        <w:tc>
          <w:tcPr>
            <w:tcW w:w="5353" w:type="dxa"/>
            <w:shd w:val="clear" w:color="auto" w:fill="auto"/>
          </w:tcPr>
          <w:p w:rsidR="0053292E" w:rsidRDefault="0053292E" w:rsidP="002A743D">
            <w:pPr>
              <w:jc w:val="both"/>
              <w:rPr>
                <w:rFonts w:ascii="Arial" w:hAnsi="Arial" w:cs="Arial"/>
                <w:color w:val="000000"/>
                <w:sz w:val="20"/>
                <w:szCs w:val="20"/>
              </w:rPr>
            </w:pPr>
          </w:p>
          <w:p w:rsidR="0053292E" w:rsidRDefault="0053292E" w:rsidP="002A743D">
            <w:pPr>
              <w:jc w:val="both"/>
              <w:rPr>
                <w:rFonts w:ascii="Arial" w:hAnsi="Arial" w:cs="Arial"/>
                <w:color w:val="000000"/>
                <w:sz w:val="20"/>
                <w:szCs w:val="20"/>
              </w:rPr>
            </w:pPr>
            <w:r>
              <w:rPr>
                <w:rFonts w:ascii="Arial" w:hAnsi="Arial" w:cs="Arial"/>
                <w:color w:val="000000"/>
                <w:sz w:val="20"/>
                <w:szCs w:val="20"/>
              </w:rPr>
              <w:t>Fechas de cierre:</w:t>
            </w:r>
          </w:p>
          <w:p w:rsidR="0053292E" w:rsidRDefault="0053292E" w:rsidP="002A743D">
            <w:pPr>
              <w:jc w:val="both"/>
              <w:rPr>
                <w:rFonts w:ascii="Arial" w:hAnsi="Arial" w:cs="Arial"/>
                <w:color w:val="000000"/>
                <w:sz w:val="20"/>
                <w:szCs w:val="20"/>
              </w:rPr>
            </w:pPr>
          </w:p>
          <w:p w:rsidR="0053292E" w:rsidRDefault="0053292E" w:rsidP="002A743D">
            <w:pPr>
              <w:jc w:val="both"/>
              <w:rPr>
                <w:rFonts w:ascii="Arial" w:hAnsi="Arial" w:cs="Arial"/>
                <w:color w:val="000000"/>
                <w:sz w:val="20"/>
                <w:szCs w:val="20"/>
              </w:rPr>
            </w:pPr>
            <w:r>
              <w:rPr>
                <w:rFonts w:ascii="Arial" w:hAnsi="Arial" w:cs="Arial"/>
                <w:color w:val="000000"/>
                <w:sz w:val="20"/>
                <w:szCs w:val="20"/>
              </w:rPr>
              <w:t xml:space="preserve">Cutura 13 de junio </w:t>
            </w:r>
          </w:p>
          <w:p w:rsidR="0053292E" w:rsidRDefault="0053292E" w:rsidP="002A743D">
            <w:pPr>
              <w:jc w:val="both"/>
              <w:rPr>
                <w:rFonts w:ascii="Arial" w:hAnsi="Arial" w:cs="Arial"/>
                <w:color w:val="000000"/>
                <w:sz w:val="20"/>
                <w:szCs w:val="20"/>
              </w:rPr>
            </w:pPr>
            <w:r>
              <w:rPr>
                <w:rFonts w:ascii="Arial" w:hAnsi="Arial" w:cs="Arial"/>
                <w:color w:val="000000"/>
                <w:sz w:val="20"/>
                <w:szCs w:val="20"/>
              </w:rPr>
              <w:t>Social 20 de junio</w:t>
            </w:r>
          </w:p>
          <w:p w:rsidR="0053292E" w:rsidRDefault="0053292E" w:rsidP="002A743D">
            <w:pPr>
              <w:jc w:val="both"/>
              <w:rPr>
                <w:rFonts w:ascii="Arial" w:hAnsi="Arial" w:cs="Arial"/>
                <w:color w:val="000000"/>
                <w:sz w:val="20"/>
                <w:szCs w:val="20"/>
              </w:rPr>
            </w:pPr>
            <w:r>
              <w:rPr>
                <w:rFonts w:ascii="Arial" w:hAnsi="Arial" w:cs="Arial"/>
                <w:color w:val="000000"/>
                <w:sz w:val="20"/>
                <w:szCs w:val="20"/>
              </w:rPr>
              <w:t>Deporte 28 de junio</w:t>
            </w:r>
          </w:p>
          <w:p w:rsidR="0053292E" w:rsidRDefault="0053292E" w:rsidP="002A743D">
            <w:pPr>
              <w:jc w:val="both"/>
              <w:rPr>
                <w:rFonts w:ascii="Arial" w:hAnsi="Arial" w:cs="Arial"/>
                <w:color w:val="000000"/>
                <w:sz w:val="20"/>
                <w:szCs w:val="20"/>
              </w:rPr>
            </w:pPr>
            <w:bookmarkStart w:id="0" w:name="_GoBack"/>
            <w:bookmarkEnd w:id="0"/>
          </w:p>
          <w:p w:rsidR="0053292E" w:rsidRDefault="0053292E" w:rsidP="0053292E">
            <w:pPr>
              <w:jc w:val="both"/>
              <w:rPr>
                <w:rFonts w:asciiTheme="majorHAnsi" w:eastAsia="Calibri" w:hAnsiTheme="majorHAnsi"/>
              </w:rPr>
            </w:pPr>
            <w:r>
              <w:rPr>
                <w:rFonts w:ascii="Arial" w:hAnsi="Arial" w:cs="Arial"/>
                <w:color w:val="000000"/>
                <w:sz w:val="20"/>
                <w:szCs w:val="20"/>
              </w:rPr>
              <w:t xml:space="preserve">El </w:t>
            </w:r>
            <w:r w:rsidRPr="00B92456">
              <w:rPr>
                <w:rFonts w:asciiTheme="majorHAnsi" w:eastAsia="Calibri" w:hAnsiTheme="majorHAnsi"/>
                <w:b/>
              </w:rPr>
              <w:t>Art. Nº 21:</w:t>
            </w:r>
            <w:r w:rsidRPr="00B92456">
              <w:rPr>
                <w:rFonts w:asciiTheme="majorHAnsi" w:eastAsia="Calibri" w:hAnsiTheme="majorHAnsi"/>
              </w:rPr>
              <w:t xml:space="preserve"> Las actividades de las iniciativas propuestas sólo podrán iniciarse a partir de la fecha de la total tramitación de</w:t>
            </w:r>
            <w:r>
              <w:rPr>
                <w:rFonts w:asciiTheme="majorHAnsi" w:eastAsia="Calibri" w:hAnsiTheme="majorHAnsi"/>
              </w:rPr>
              <w:t xml:space="preserve"> </w:t>
            </w:r>
            <w:r w:rsidRPr="00B92456">
              <w:rPr>
                <w:rFonts w:asciiTheme="majorHAnsi" w:eastAsia="Calibri" w:hAnsiTheme="majorHAnsi"/>
              </w:rPr>
              <w:t xml:space="preserve">la resolución del Servicio de Gobierno Regional que aprueba el Convenio de Transferencia de </w:t>
            </w:r>
            <w:r w:rsidRPr="00B92456">
              <w:rPr>
                <w:rFonts w:asciiTheme="majorHAnsi" w:eastAsia="Calibri" w:hAnsiTheme="majorHAnsi"/>
              </w:rPr>
              <w:lastRenderedPageBreak/>
              <w:t xml:space="preserve">Recursos y </w:t>
            </w:r>
            <w:r w:rsidRPr="0053292E">
              <w:rPr>
                <w:rFonts w:asciiTheme="majorHAnsi" w:eastAsia="Calibri" w:hAnsiTheme="majorHAnsi"/>
                <w:b/>
              </w:rPr>
              <w:t>su ejecución no podrá exceder el 30 de noviembre de 2016.</w:t>
            </w:r>
            <w:r w:rsidRPr="00B92456">
              <w:rPr>
                <w:rFonts w:asciiTheme="majorHAnsi" w:eastAsia="Calibri" w:hAnsiTheme="majorHAnsi"/>
              </w:rPr>
              <w:t xml:space="preserve"> </w:t>
            </w:r>
          </w:p>
          <w:p w:rsidR="0053292E" w:rsidRDefault="0053292E" w:rsidP="0053292E">
            <w:pPr>
              <w:jc w:val="both"/>
              <w:rPr>
                <w:rFonts w:ascii="Arial" w:hAnsi="Arial" w:cs="Arial"/>
                <w:color w:val="000000"/>
                <w:sz w:val="20"/>
                <w:szCs w:val="20"/>
              </w:rPr>
            </w:pPr>
          </w:p>
        </w:tc>
      </w:tr>
    </w:tbl>
    <w:p w:rsidR="00213CD9" w:rsidRPr="00BC1A2D" w:rsidRDefault="00213CD9" w:rsidP="00BC1A2D">
      <w:pPr>
        <w:spacing w:after="0" w:line="240" w:lineRule="auto"/>
        <w:jc w:val="both"/>
        <w:rPr>
          <w:rFonts w:ascii="Arial" w:eastAsia="Times New Roman" w:hAnsi="Arial" w:cs="Arial"/>
          <w:noProof w:val="0"/>
          <w:color w:val="000000"/>
          <w:sz w:val="20"/>
          <w:szCs w:val="20"/>
          <w:lang w:val="es-CL" w:eastAsia="es-CL"/>
        </w:rPr>
      </w:pPr>
    </w:p>
    <w:sectPr w:rsidR="00213CD9" w:rsidRPr="00BC1A2D" w:rsidSect="00093F21">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10A00"/>
    <w:multiLevelType w:val="hybridMultilevel"/>
    <w:tmpl w:val="94D89984"/>
    <w:lvl w:ilvl="0" w:tplc="C716464E">
      <w:start w:val="6"/>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27342F41"/>
    <w:multiLevelType w:val="hybridMultilevel"/>
    <w:tmpl w:val="C49632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5B2558DA"/>
    <w:multiLevelType w:val="hybridMultilevel"/>
    <w:tmpl w:val="C17A031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5E053B4F"/>
    <w:multiLevelType w:val="hybridMultilevel"/>
    <w:tmpl w:val="8E528798"/>
    <w:lvl w:ilvl="0" w:tplc="C21AD75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77E4448A"/>
    <w:multiLevelType w:val="hybridMultilevel"/>
    <w:tmpl w:val="3970D622"/>
    <w:lvl w:ilvl="0" w:tplc="2A0EB5F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F21"/>
    <w:rsid w:val="00082F60"/>
    <w:rsid w:val="00093F21"/>
    <w:rsid w:val="00102AFD"/>
    <w:rsid w:val="00165044"/>
    <w:rsid w:val="00202441"/>
    <w:rsid w:val="00213CD9"/>
    <w:rsid w:val="00235C32"/>
    <w:rsid w:val="00277DD2"/>
    <w:rsid w:val="0028593E"/>
    <w:rsid w:val="002A743D"/>
    <w:rsid w:val="002B7E79"/>
    <w:rsid w:val="002D1A7F"/>
    <w:rsid w:val="00324F93"/>
    <w:rsid w:val="003C7548"/>
    <w:rsid w:val="003E1665"/>
    <w:rsid w:val="0047266F"/>
    <w:rsid w:val="004C2492"/>
    <w:rsid w:val="00500E0E"/>
    <w:rsid w:val="0053292E"/>
    <w:rsid w:val="005D7E90"/>
    <w:rsid w:val="0067746E"/>
    <w:rsid w:val="006E6168"/>
    <w:rsid w:val="006E6203"/>
    <w:rsid w:val="006F7537"/>
    <w:rsid w:val="007033AB"/>
    <w:rsid w:val="0075408C"/>
    <w:rsid w:val="007646E7"/>
    <w:rsid w:val="00783D9E"/>
    <w:rsid w:val="007A1F79"/>
    <w:rsid w:val="007A2E51"/>
    <w:rsid w:val="007B270E"/>
    <w:rsid w:val="008113B8"/>
    <w:rsid w:val="00856684"/>
    <w:rsid w:val="00870C05"/>
    <w:rsid w:val="00871BCA"/>
    <w:rsid w:val="008B30C0"/>
    <w:rsid w:val="008B4487"/>
    <w:rsid w:val="008E430C"/>
    <w:rsid w:val="00970010"/>
    <w:rsid w:val="00A31595"/>
    <w:rsid w:val="00AA7971"/>
    <w:rsid w:val="00AB2B65"/>
    <w:rsid w:val="00AD6B8F"/>
    <w:rsid w:val="00B17D6C"/>
    <w:rsid w:val="00B212CC"/>
    <w:rsid w:val="00BA431F"/>
    <w:rsid w:val="00BC1A2D"/>
    <w:rsid w:val="00BE5058"/>
    <w:rsid w:val="00BF6B97"/>
    <w:rsid w:val="00C00F22"/>
    <w:rsid w:val="00C16682"/>
    <w:rsid w:val="00C50954"/>
    <w:rsid w:val="00CC6579"/>
    <w:rsid w:val="00D476F8"/>
    <w:rsid w:val="00D709DA"/>
    <w:rsid w:val="00D75501"/>
    <w:rsid w:val="00E83961"/>
    <w:rsid w:val="00E879F9"/>
    <w:rsid w:val="00EA12B5"/>
    <w:rsid w:val="00EF6D8A"/>
    <w:rsid w:val="00F041C1"/>
    <w:rsid w:val="00F11B5C"/>
    <w:rsid w:val="00F90075"/>
    <w:rsid w:val="00FE08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1BAC9-D358-42F4-9406-FA5928B30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9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93F21"/>
    <w:pPr>
      <w:spacing w:before="100" w:beforeAutospacing="1" w:after="100" w:afterAutospacing="1" w:line="240" w:lineRule="auto"/>
    </w:pPr>
    <w:rPr>
      <w:rFonts w:ascii="Times New Roman" w:hAnsi="Times New Roman" w:cs="Times New Roman"/>
      <w:noProof w:val="0"/>
      <w:sz w:val="24"/>
      <w:szCs w:val="24"/>
      <w:lang w:val="es-ES" w:eastAsia="es-ES"/>
    </w:rPr>
  </w:style>
  <w:style w:type="paragraph" w:styleId="Textosinformato">
    <w:name w:val="Plain Text"/>
    <w:basedOn w:val="Normal"/>
    <w:link w:val="TextosinformatoCar"/>
    <w:uiPriority w:val="99"/>
    <w:semiHidden/>
    <w:unhideWhenUsed/>
    <w:rsid w:val="00970010"/>
    <w:pPr>
      <w:spacing w:after="0" w:line="240" w:lineRule="auto"/>
    </w:pPr>
    <w:rPr>
      <w:rFonts w:ascii="Verdana" w:hAnsi="Verdana"/>
      <w:noProof w:val="0"/>
      <w:color w:val="4472C4" w:themeColor="accent5"/>
      <w:sz w:val="20"/>
      <w:szCs w:val="21"/>
      <w:lang w:val="es-ES"/>
    </w:rPr>
  </w:style>
  <w:style w:type="character" w:customStyle="1" w:styleId="TextosinformatoCar">
    <w:name w:val="Texto sin formato Car"/>
    <w:basedOn w:val="Fuentedeprrafopredeter"/>
    <w:link w:val="Textosinformato"/>
    <w:uiPriority w:val="99"/>
    <w:semiHidden/>
    <w:rsid w:val="00970010"/>
    <w:rPr>
      <w:rFonts w:ascii="Verdana" w:hAnsi="Verdana"/>
      <w:color w:val="4472C4" w:themeColor="accent5"/>
      <w:sz w:val="20"/>
      <w:szCs w:val="21"/>
    </w:rPr>
  </w:style>
  <w:style w:type="character" w:styleId="Hipervnculo">
    <w:name w:val="Hyperlink"/>
    <w:basedOn w:val="Fuentedeprrafopredeter"/>
    <w:uiPriority w:val="99"/>
    <w:unhideWhenUsed/>
    <w:rsid w:val="00A31595"/>
    <w:rPr>
      <w:color w:val="0563C1" w:themeColor="hyperlink"/>
      <w:u w:val="single"/>
    </w:rPr>
  </w:style>
  <w:style w:type="character" w:styleId="Textoennegrita">
    <w:name w:val="Strong"/>
    <w:basedOn w:val="Fuentedeprrafopredeter"/>
    <w:uiPriority w:val="22"/>
    <w:qFormat/>
    <w:rsid w:val="008B4487"/>
    <w:rPr>
      <w:b/>
      <w:bCs/>
    </w:rPr>
  </w:style>
  <w:style w:type="character" w:customStyle="1" w:styleId="apple-converted-space">
    <w:name w:val="apple-converted-space"/>
    <w:basedOn w:val="Fuentedeprrafopredeter"/>
    <w:rsid w:val="008B4487"/>
  </w:style>
  <w:style w:type="paragraph" w:styleId="NormalWeb">
    <w:name w:val="Normal (Web)"/>
    <w:basedOn w:val="Normal"/>
    <w:uiPriority w:val="99"/>
    <w:semiHidden/>
    <w:unhideWhenUsed/>
    <w:rsid w:val="00870C05"/>
    <w:pPr>
      <w:spacing w:before="100" w:beforeAutospacing="1" w:after="100" w:afterAutospacing="1" w:line="240" w:lineRule="auto"/>
    </w:pPr>
    <w:rPr>
      <w:rFonts w:ascii="Times New Roman" w:eastAsia="Times New Roman" w:hAnsi="Times New Roman" w:cs="Times New Roman"/>
      <w:noProof w:val="0"/>
      <w:sz w:val="24"/>
      <w:szCs w:val="24"/>
      <w:lang w:val="es-CL" w:eastAsia="es-CL"/>
    </w:rPr>
  </w:style>
  <w:style w:type="paragraph" w:customStyle="1" w:styleId="texto">
    <w:name w:val="texto"/>
    <w:basedOn w:val="Normal"/>
    <w:rsid w:val="00D709DA"/>
    <w:pPr>
      <w:spacing w:before="100" w:beforeAutospacing="1" w:after="100" w:afterAutospacing="1" w:line="240" w:lineRule="auto"/>
    </w:pPr>
    <w:rPr>
      <w:rFonts w:ascii="Times New Roman" w:eastAsia="Times New Roman" w:hAnsi="Times New Roman" w:cs="Times New Roman"/>
      <w:noProof w:val="0"/>
      <w:sz w:val="24"/>
      <w:szCs w:val="24"/>
      <w:lang w:val="es-CL" w:eastAsia="es-CL"/>
    </w:rPr>
  </w:style>
  <w:style w:type="character" w:customStyle="1" w:styleId="apple-tab-span">
    <w:name w:val="apple-tab-span"/>
    <w:basedOn w:val="Fuentedeprrafopredeter"/>
    <w:rsid w:val="00754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16085">
      <w:bodyDiv w:val="1"/>
      <w:marLeft w:val="0"/>
      <w:marRight w:val="0"/>
      <w:marTop w:val="0"/>
      <w:marBottom w:val="0"/>
      <w:divBdr>
        <w:top w:val="none" w:sz="0" w:space="0" w:color="auto"/>
        <w:left w:val="none" w:sz="0" w:space="0" w:color="auto"/>
        <w:bottom w:val="none" w:sz="0" w:space="0" w:color="auto"/>
        <w:right w:val="none" w:sz="0" w:space="0" w:color="auto"/>
      </w:divBdr>
      <w:divsChild>
        <w:div w:id="469058893">
          <w:marLeft w:val="0"/>
          <w:marRight w:val="0"/>
          <w:marTop w:val="0"/>
          <w:marBottom w:val="0"/>
          <w:divBdr>
            <w:top w:val="none" w:sz="0" w:space="0" w:color="auto"/>
            <w:left w:val="none" w:sz="0" w:space="0" w:color="auto"/>
            <w:bottom w:val="none" w:sz="0" w:space="0" w:color="auto"/>
            <w:right w:val="none" w:sz="0" w:space="0" w:color="auto"/>
          </w:divBdr>
        </w:div>
        <w:div w:id="1210728356">
          <w:marLeft w:val="0"/>
          <w:marRight w:val="0"/>
          <w:marTop w:val="0"/>
          <w:marBottom w:val="0"/>
          <w:divBdr>
            <w:top w:val="none" w:sz="0" w:space="0" w:color="auto"/>
            <w:left w:val="none" w:sz="0" w:space="0" w:color="auto"/>
            <w:bottom w:val="none" w:sz="0" w:space="0" w:color="auto"/>
            <w:right w:val="none" w:sz="0" w:space="0" w:color="auto"/>
          </w:divBdr>
        </w:div>
        <w:div w:id="615022352">
          <w:marLeft w:val="0"/>
          <w:marRight w:val="0"/>
          <w:marTop w:val="0"/>
          <w:marBottom w:val="0"/>
          <w:divBdr>
            <w:top w:val="none" w:sz="0" w:space="0" w:color="auto"/>
            <w:left w:val="none" w:sz="0" w:space="0" w:color="auto"/>
            <w:bottom w:val="none" w:sz="0" w:space="0" w:color="auto"/>
            <w:right w:val="none" w:sz="0" w:space="0" w:color="auto"/>
          </w:divBdr>
        </w:div>
        <w:div w:id="660157954">
          <w:marLeft w:val="0"/>
          <w:marRight w:val="0"/>
          <w:marTop w:val="0"/>
          <w:marBottom w:val="0"/>
          <w:divBdr>
            <w:top w:val="none" w:sz="0" w:space="0" w:color="auto"/>
            <w:left w:val="none" w:sz="0" w:space="0" w:color="auto"/>
            <w:bottom w:val="none" w:sz="0" w:space="0" w:color="auto"/>
            <w:right w:val="none" w:sz="0" w:space="0" w:color="auto"/>
          </w:divBdr>
        </w:div>
      </w:divsChild>
    </w:div>
    <w:div w:id="130752499">
      <w:bodyDiv w:val="1"/>
      <w:marLeft w:val="0"/>
      <w:marRight w:val="0"/>
      <w:marTop w:val="0"/>
      <w:marBottom w:val="0"/>
      <w:divBdr>
        <w:top w:val="none" w:sz="0" w:space="0" w:color="auto"/>
        <w:left w:val="none" w:sz="0" w:space="0" w:color="auto"/>
        <w:bottom w:val="none" w:sz="0" w:space="0" w:color="auto"/>
        <w:right w:val="none" w:sz="0" w:space="0" w:color="auto"/>
      </w:divBdr>
      <w:divsChild>
        <w:div w:id="1318613554">
          <w:marLeft w:val="0"/>
          <w:marRight w:val="0"/>
          <w:marTop w:val="0"/>
          <w:marBottom w:val="0"/>
          <w:divBdr>
            <w:top w:val="none" w:sz="0" w:space="0" w:color="auto"/>
            <w:left w:val="none" w:sz="0" w:space="0" w:color="auto"/>
            <w:bottom w:val="none" w:sz="0" w:space="0" w:color="auto"/>
            <w:right w:val="none" w:sz="0" w:space="0" w:color="auto"/>
          </w:divBdr>
        </w:div>
        <w:div w:id="255869820">
          <w:marLeft w:val="0"/>
          <w:marRight w:val="0"/>
          <w:marTop w:val="0"/>
          <w:marBottom w:val="0"/>
          <w:divBdr>
            <w:top w:val="none" w:sz="0" w:space="0" w:color="auto"/>
            <w:left w:val="none" w:sz="0" w:space="0" w:color="auto"/>
            <w:bottom w:val="none" w:sz="0" w:space="0" w:color="auto"/>
            <w:right w:val="none" w:sz="0" w:space="0" w:color="auto"/>
          </w:divBdr>
        </w:div>
        <w:div w:id="2001928683">
          <w:marLeft w:val="0"/>
          <w:marRight w:val="0"/>
          <w:marTop w:val="0"/>
          <w:marBottom w:val="0"/>
          <w:divBdr>
            <w:top w:val="none" w:sz="0" w:space="0" w:color="auto"/>
            <w:left w:val="none" w:sz="0" w:space="0" w:color="auto"/>
            <w:bottom w:val="none" w:sz="0" w:space="0" w:color="auto"/>
            <w:right w:val="none" w:sz="0" w:space="0" w:color="auto"/>
          </w:divBdr>
        </w:div>
        <w:div w:id="229539309">
          <w:marLeft w:val="0"/>
          <w:marRight w:val="0"/>
          <w:marTop w:val="0"/>
          <w:marBottom w:val="0"/>
          <w:divBdr>
            <w:top w:val="none" w:sz="0" w:space="0" w:color="auto"/>
            <w:left w:val="none" w:sz="0" w:space="0" w:color="auto"/>
            <w:bottom w:val="none" w:sz="0" w:space="0" w:color="auto"/>
            <w:right w:val="none" w:sz="0" w:space="0" w:color="auto"/>
          </w:divBdr>
        </w:div>
      </w:divsChild>
    </w:div>
    <w:div w:id="159660565">
      <w:bodyDiv w:val="1"/>
      <w:marLeft w:val="0"/>
      <w:marRight w:val="0"/>
      <w:marTop w:val="0"/>
      <w:marBottom w:val="0"/>
      <w:divBdr>
        <w:top w:val="none" w:sz="0" w:space="0" w:color="auto"/>
        <w:left w:val="none" w:sz="0" w:space="0" w:color="auto"/>
        <w:bottom w:val="none" w:sz="0" w:space="0" w:color="auto"/>
        <w:right w:val="none" w:sz="0" w:space="0" w:color="auto"/>
      </w:divBdr>
    </w:div>
    <w:div w:id="281963533">
      <w:bodyDiv w:val="1"/>
      <w:marLeft w:val="0"/>
      <w:marRight w:val="0"/>
      <w:marTop w:val="0"/>
      <w:marBottom w:val="0"/>
      <w:divBdr>
        <w:top w:val="none" w:sz="0" w:space="0" w:color="auto"/>
        <w:left w:val="none" w:sz="0" w:space="0" w:color="auto"/>
        <w:bottom w:val="none" w:sz="0" w:space="0" w:color="auto"/>
        <w:right w:val="none" w:sz="0" w:space="0" w:color="auto"/>
      </w:divBdr>
    </w:div>
    <w:div w:id="353120283">
      <w:bodyDiv w:val="1"/>
      <w:marLeft w:val="0"/>
      <w:marRight w:val="0"/>
      <w:marTop w:val="0"/>
      <w:marBottom w:val="0"/>
      <w:divBdr>
        <w:top w:val="none" w:sz="0" w:space="0" w:color="auto"/>
        <w:left w:val="none" w:sz="0" w:space="0" w:color="auto"/>
        <w:bottom w:val="none" w:sz="0" w:space="0" w:color="auto"/>
        <w:right w:val="none" w:sz="0" w:space="0" w:color="auto"/>
      </w:divBdr>
    </w:div>
    <w:div w:id="355084885">
      <w:bodyDiv w:val="1"/>
      <w:marLeft w:val="0"/>
      <w:marRight w:val="0"/>
      <w:marTop w:val="0"/>
      <w:marBottom w:val="0"/>
      <w:divBdr>
        <w:top w:val="none" w:sz="0" w:space="0" w:color="auto"/>
        <w:left w:val="none" w:sz="0" w:space="0" w:color="auto"/>
        <w:bottom w:val="none" w:sz="0" w:space="0" w:color="auto"/>
        <w:right w:val="none" w:sz="0" w:space="0" w:color="auto"/>
      </w:divBdr>
      <w:divsChild>
        <w:div w:id="90050034">
          <w:marLeft w:val="0"/>
          <w:marRight w:val="0"/>
          <w:marTop w:val="0"/>
          <w:marBottom w:val="0"/>
          <w:divBdr>
            <w:top w:val="none" w:sz="0" w:space="0" w:color="auto"/>
            <w:left w:val="none" w:sz="0" w:space="0" w:color="auto"/>
            <w:bottom w:val="none" w:sz="0" w:space="0" w:color="auto"/>
            <w:right w:val="none" w:sz="0" w:space="0" w:color="auto"/>
          </w:divBdr>
        </w:div>
        <w:div w:id="313602402">
          <w:marLeft w:val="0"/>
          <w:marRight w:val="0"/>
          <w:marTop w:val="0"/>
          <w:marBottom w:val="0"/>
          <w:divBdr>
            <w:top w:val="none" w:sz="0" w:space="0" w:color="auto"/>
            <w:left w:val="none" w:sz="0" w:space="0" w:color="auto"/>
            <w:bottom w:val="none" w:sz="0" w:space="0" w:color="auto"/>
            <w:right w:val="none" w:sz="0" w:space="0" w:color="auto"/>
          </w:divBdr>
        </w:div>
      </w:divsChild>
    </w:div>
    <w:div w:id="397243076">
      <w:bodyDiv w:val="1"/>
      <w:marLeft w:val="0"/>
      <w:marRight w:val="0"/>
      <w:marTop w:val="0"/>
      <w:marBottom w:val="0"/>
      <w:divBdr>
        <w:top w:val="none" w:sz="0" w:space="0" w:color="auto"/>
        <w:left w:val="none" w:sz="0" w:space="0" w:color="auto"/>
        <w:bottom w:val="none" w:sz="0" w:space="0" w:color="auto"/>
        <w:right w:val="none" w:sz="0" w:space="0" w:color="auto"/>
      </w:divBdr>
      <w:divsChild>
        <w:div w:id="1328052195">
          <w:marLeft w:val="0"/>
          <w:marRight w:val="0"/>
          <w:marTop w:val="0"/>
          <w:marBottom w:val="0"/>
          <w:divBdr>
            <w:top w:val="none" w:sz="0" w:space="0" w:color="auto"/>
            <w:left w:val="none" w:sz="0" w:space="0" w:color="auto"/>
            <w:bottom w:val="none" w:sz="0" w:space="0" w:color="auto"/>
            <w:right w:val="none" w:sz="0" w:space="0" w:color="auto"/>
          </w:divBdr>
        </w:div>
        <w:div w:id="1542672223">
          <w:marLeft w:val="0"/>
          <w:marRight w:val="0"/>
          <w:marTop w:val="0"/>
          <w:marBottom w:val="0"/>
          <w:divBdr>
            <w:top w:val="none" w:sz="0" w:space="0" w:color="auto"/>
            <w:left w:val="none" w:sz="0" w:space="0" w:color="auto"/>
            <w:bottom w:val="none" w:sz="0" w:space="0" w:color="auto"/>
            <w:right w:val="none" w:sz="0" w:space="0" w:color="auto"/>
          </w:divBdr>
        </w:div>
        <w:div w:id="187833998">
          <w:marLeft w:val="0"/>
          <w:marRight w:val="0"/>
          <w:marTop w:val="0"/>
          <w:marBottom w:val="0"/>
          <w:divBdr>
            <w:top w:val="none" w:sz="0" w:space="0" w:color="auto"/>
            <w:left w:val="none" w:sz="0" w:space="0" w:color="auto"/>
            <w:bottom w:val="none" w:sz="0" w:space="0" w:color="auto"/>
            <w:right w:val="none" w:sz="0" w:space="0" w:color="auto"/>
          </w:divBdr>
        </w:div>
        <w:div w:id="794761458">
          <w:marLeft w:val="0"/>
          <w:marRight w:val="0"/>
          <w:marTop w:val="0"/>
          <w:marBottom w:val="0"/>
          <w:divBdr>
            <w:top w:val="none" w:sz="0" w:space="0" w:color="auto"/>
            <w:left w:val="none" w:sz="0" w:space="0" w:color="auto"/>
            <w:bottom w:val="none" w:sz="0" w:space="0" w:color="auto"/>
            <w:right w:val="none" w:sz="0" w:space="0" w:color="auto"/>
          </w:divBdr>
        </w:div>
        <w:div w:id="152837248">
          <w:marLeft w:val="0"/>
          <w:marRight w:val="0"/>
          <w:marTop w:val="0"/>
          <w:marBottom w:val="0"/>
          <w:divBdr>
            <w:top w:val="none" w:sz="0" w:space="0" w:color="auto"/>
            <w:left w:val="none" w:sz="0" w:space="0" w:color="auto"/>
            <w:bottom w:val="none" w:sz="0" w:space="0" w:color="auto"/>
            <w:right w:val="none" w:sz="0" w:space="0" w:color="auto"/>
          </w:divBdr>
        </w:div>
        <w:div w:id="1573731496">
          <w:marLeft w:val="0"/>
          <w:marRight w:val="0"/>
          <w:marTop w:val="0"/>
          <w:marBottom w:val="0"/>
          <w:divBdr>
            <w:top w:val="none" w:sz="0" w:space="0" w:color="auto"/>
            <w:left w:val="none" w:sz="0" w:space="0" w:color="auto"/>
            <w:bottom w:val="none" w:sz="0" w:space="0" w:color="auto"/>
            <w:right w:val="none" w:sz="0" w:space="0" w:color="auto"/>
          </w:divBdr>
        </w:div>
      </w:divsChild>
    </w:div>
    <w:div w:id="401876054">
      <w:bodyDiv w:val="1"/>
      <w:marLeft w:val="0"/>
      <w:marRight w:val="0"/>
      <w:marTop w:val="0"/>
      <w:marBottom w:val="0"/>
      <w:divBdr>
        <w:top w:val="none" w:sz="0" w:space="0" w:color="auto"/>
        <w:left w:val="none" w:sz="0" w:space="0" w:color="auto"/>
        <w:bottom w:val="none" w:sz="0" w:space="0" w:color="auto"/>
        <w:right w:val="none" w:sz="0" w:space="0" w:color="auto"/>
      </w:divBdr>
      <w:divsChild>
        <w:div w:id="928469990">
          <w:marLeft w:val="0"/>
          <w:marRight w:val="0"/>
          <w:marTop w:val="0"/>
          <w:marBottom w:val="0"/>
          <w:divBdr>
            <w:top w:val="none" w:sz="0" w:space="0" w:color="auto"/>
            <w:left w:val="none" w:sz="0" w:space="0" w:color="auto"/>
            <w:bottom w:val="none" w:sz="0" w:space="0" w:color="auto"/>
            <w:right w:val="none" w:sz="0" w:space="0" w:color="auto"/>
          </w:divBdr>
        </w:div>
        <w:div w:id="936211511">
          <w:marLeft w:val="0"/>
          <w:marRight w:val="0"/>
          <w:marTop w:val="0"/>
          <w:marBottom w:val="0"/>
          <w:divBdr>
            <w:top w:val="none" w:sz="0" w:space="0" w:color="auto"/>
            <w:left w:val="none" w:sz="0" w:space="0" w:color="auto"/>
            <w:bottom w:val="none" w:sz="0" w:space="0" w:color="auto"/>
            <w:right w:val="none" w:sz="0" w:space="0" w:color="auto"/>
          </w:divBdr>
        </w:div>
      </w:divsChild>
    </w:div>
    <w:div w:id="429932290">
      <w:bodyDiv w:val="1"/>
      <w:marLeft w:val="0"/>
      <w:marRight w:val="0"/>
      <w:marTop w:val="0"/>
      <w:marBottom w:val="0"/>
      <w:divBdr>
        <w:top w:val="none" w:sz="0" w:space="0" w:color="auto"/>
        <w:left w:val="none" w:sz="0" w:space="0" w:color="auto"/>
        <w:bottom w:val="none" w:sz="0" w:space="0" w:color="auto"/>
        <w:right w:val="none" w:sz="0" w:space="0" w:color="auto"/>
      </w:divBdr>
      <w:divsChild>
        <w:div w:id="74980972">
          <w:marLeft w:val="0"/>
          <w:marRight w:val="0"/>
          <w:marTop w:val="0"/>
          <w:marBottom w:val="0"/>
          <w:divBdr>
            <w:top w:val="none" w:sz="0" w:space="0" w:color="auto"/>
            <w:left w:val="none" w:sz="0" w:space="0" w:color="auto"/>
            <w:bottom w:val="none" w:sz="0" w:space="0" w:color="auto"/>
            <w:right w:val="none" w:sz="0" w:space="0" w:color="auto"/>
          </w:divBdr>
        </w:div>
      </w:divsChild>
    </w:div>
    <w:div w:id="481234341">
      <w:bodyDiv w:val="1"/>
      <w:marLeft w:val="0"/>
      <w:marRight w:val="0"/>
      <w:marTop w:val="0"/>
      <w:marBottom w:val="0"/>
      <w:divBdr>
        <w:top w:val="none" w:sz="0" w:space="0" w:color="auto"/>
        <w:left w:val="none" w:sz="0" w:space="0" w:color="auto"/>
        <w:bottom w:val="none" w:sz="0" w:space="0" w:color="auto"/>
        <w:right w:val="none" w:sz="0" w:space="0" w:color="auto"/>
      </w:divBdr>
    </w:div>
    <w:div w:id="554967844">
      <w:bodyDiv w:val="1"/>
      <w:marLeft w:val="0"/>
      <w:marRight w:val="0"/>
      <w:marTop w:val="0"/>
      <w:marBottom w:val="0"/>
      <w:divBdr>
        <w:top w:val="none" w:sz="0" w:space="0" w:color="auto"/>
        <w:left w:val="none" w:sz="0" w:space="0" w:color="auto"/>
        <w:bottom w:val="none" w:sz="0" w:space="0" w:color="auto"/>
        <w:right w:val="none" w:sz="0" w:space="0" w:color="auto"/>
      </w:divBdr>
      <w:divsChild>
        <w:div w:id="22023930">
          <w:marLeft w:val="0"/>
          <w:marRight w:val="0"/>
          <w:marTop w:val="0"/>
          <w:marBottom w:val="0"/>
          <w:divBdr>
            <w:top w:val="none" w:sz="0" w:space="0" w:color="auto"/>
            <w:left w:val="none" w:sz="0" w:space="0" w:color="auto"/>
            <w:bottom w:val="none" w:sz="0" w:space="0" w:color="auto"/>
            <w:right w:val="none" w:sz="0" w:space="0" w:color="auto"/>
          </w:divBdr>
        </w:div>
        <w:div w:id="584264866">
          <w:marLeft w:val="0"/>
          <w:marRight w:val="0"/>
          <w:marTop w:val="0"/>
          <w:marBottom w:val="0"/>
          <w:divBdr>
            <w:top w:val="none" w:sz="0" w:space="0" w:color="auto"/>
            <w:left w:val="none" w:sz="0" w:space="0" w:color="auto"/>
            <w:bottom w:val="none" w:sz="0" w:space="0" w:color="auto"/>
            <w:right w:val="none" w:sz="0" w:space="0" w:color="auto"/>
          </w:divBdr>
        </w:div>
        <w:div w:id="2024819167">
          <w:marLeft w:val="0"/>
          <w:marRight w:val="0"/>
          <w:marTop w:val="0"/>
          <w:marBottom w:val="0"/>
          <w:divBdr>
            <w:top w:val="none" w:sz="0" w:space="0" w:color="auto"/>
            <w:left w:val="none" w:sz="0" w:space="0" w:color="auto"/>
            <w:bottom w:val="none" w:sz="0" w:space="0" w:color="auto"/>
            <w:right w:val="none" w:sz="0" w:space="0" w:color="auto"/>
          </w:divBdr>
          <w:divsChild>
            <w:div w:id="1750466800">
              <w:marLeft w:val="0"/>
              <w:marRight w:val="0"/>
              <w:marTop w:val="0"/>
              <w:marBottom w:val="0"/>
              <w:divBdr>
                <w:top w:val="none" w:sz="0" w:space="0" w:color="auto"/>
                <w:left w:val="none" w:sz="0" w:space="0" w:color="auto"/>
                <w:bottom w:val="none" w:sz="0" w:space="0" w:color="auto"/>
                <w:right w:val="none" w:sz="0" w:space="0" w:color="auto"/>
              </w:divBdr>
            </w:div>
            <w:div w:id="2069525822">
              <w:marLeft w:val="0"/>
              <w:marRight w:val="0"/>
              <w:marTop w:val="0"/>
              <w:marBottom w:val="0"/>
              <w:divBdr>
                <w:top w:val="none" w:sz="0" w:space="0" w:color="auto"/>
                <w:left w:val="none" w:sz="0" w:space="0" w:color="auto"/>
                <w:bottom w:val="none" w:sz="0" w:space="0" w:color="auto"/>
                <w:right w:val="none" w:sz="0" w:space="0" w:color="auto"/>
              </w:divBdr>
            </w:div>
            <w:div w:id="2044211808">
              <w:marLeft w:val="0"/>
              <w:marRight w:val="0"/>
              <w:marTop w:val="0"/>
              <w:marBottom w:val="0"/>
              <w:divBdr>
                <w:top w:val="none" w:sz="0" w:space="0" w:color="auto"/>
                <w:left w:val="none" w:sz="0" w:space="0" w:color="auto"/>
                <w:bottom w:val="none" w:sz="0" w:space="0" w:color="auto"/>
                <w:right w:val="none" w:sz="0" w:space="0" w:color="auto"/>
              </w:divBdr>
            </w:div>
            <w:div w:id="653991635">
              <w:marLeft w:val="0"/>
              <w:marRight w:val="0"/>
              <w:marTop w:val="0"/>
              <w:marBottom w:val="0"/>
              <w:divBdr>
                <w:top w:val="none" w:sz="0" w:space="0" w:color="auto"/>
                <w:left w:val="none" w:sz="0" w:space="0" w:color="auto"/>
                <w:bottom w:val="none" w:sz="0" w:space="0" w:color="auto"/>
                <w:right w:val="none" w:sz="0" w:space="0" w:color="auto"/>
              </w:divBdr>
            </w:div>
            <w:div w:id="49800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4036">
      <w:bodyDiv w:val="1"/>
      <w:marLeft w:val="0"/>
      <w:marRight w:val="0"/>
      <w:marTop w:val="0"/>
      <w:marBottom w:val="0"/>
      <w:divBdr>
        <w:top w:val="none" w:sz="0" w:space="0" w:color="auto"/>
        <w:left w:val="none" w:sz="0" w:space="0" w:color="auto"/>
        <w:bottom w:val="none" w:sz="0" w:space="0" w:color="auto"/>
        <w:right w:val="none" w:sz="0" w:space="0" w:color="auto"/>
      </w:divBdr>
      <w:divsChild>
        <w:div w:id="1752384107">
          <w:marLeft w:val="0"/>
          <w:marRight w:val="0"/>
          <w:marTop w:val="0"/>
          <w:marBottom w:val="0"/>
          <w:divBdr>
            <w:top w:val="none" w:sz="0" w:space="0" w:color="auto"/>
            <w:left w:val="none" w:sz="0" w:space="0" w:color="auto"/>
            <w:bottom w:val="none" w:sz="0" w:space="0" w:color="auto"/>
            <w:right w:val="none" w:sz="0" w:space="0" w:color="auto"/>
          </w:divBdr>
          <w:divsChild>
            <w:div w:id="16437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614">
      <w:bodyDiv w:val="1"/>
      <w:marLeft w:val="0"/>
      <w:marRight w:val="0"/>
      <w:marTop w:val="0"/>
      <w:marBottom w:val="0"/>
      <w:divBdr>
        <w:top w:val="none" w:sz="0" w:space="0" w:color="auto"/>
        <w:left w:val="none" w:sz="0" w:space="0" w:color="auto"/>
        <w:bottom w:val="none" w:sz="0" w:space="0" w:color="auto"/>
        <w:right w:val="none" w:sz="0" w:space="0" w:color="auto"/>
      </w:divBdr>
      <w:divsChild>
        <w:div w:id="462112476">
          <w:marLeft w:val="0"/>
          <w:marRight w:val="0"/>
          <w:marTop w:val="0"/>
          <w:marBottom w:val="0"/>
          <w:divBdr>
            <w:top w:val="none" w:sz="0" w:space="0" w:color="auto"/>
            <w:left w:val="none" w:sz="0" w:space="0" w:color="auto"/>
            <w:bottom w:val="none" w:sz="0" w:space="0" w:color="auto"/>
            <w:right w:val="none" w:sz="0" w:space="0" w:color="auto"/>
          </w:divBdr>
        </w:div>
        <w:div w:id="114325197">
          <w:marLeft w:val="0"/>
          <w:marRight w:val="0"/>
          <w:marTop w:val="0"/>
          <w:marBottom w:val="0"/>
          <w:divBdr>
            <w:top w:val="none" w:sz="0" w:space="0" w:color="auto"/>
            <w:left w:val="none" w:sz="0" w:space="0" w:color="auto"/>
            <w:bottom w:val="none" w:sz="0" w:space="0" w:color="auto"/>
            <w:right w:val="none" w:sz="0" w:space="0" w:color="auto"/>
          </w:divBdr>
        </w:div>
        <w:div w:id="2142266306">
          <w:marLeft w:val="0"/>
          <w:marRight w:val="0"/>
          <w:marTop w:val="0"/>
          <w:marBottom w:val="0"/>
          <w:divBdr>
            <w:top w:val="none" w:sz="0" w:space="0" w:color="auto"/>
            <w:left w:val="none" w:sz="0" w:space="0" w:color="auto"/>
            <w:bottom w:val="none" w:sz="0" w:space="0" w:color="auto"/>
            <w:right w:val="none" w:sz="0" w:space="0" w:color="auto"/>
          </w:divBdr>
        </w:div>
      </w:divsChild>
    </w:div>
    <w:div w:id="745300827">
      <w:bodyDiv w:val="1"/>
      <w:marLeft w:val="0"/>
      <w:marRight w:val="0"/>
      <w:marTop w:val="0"/>
      <w:marBottom w:val="0"/>
      <w:divBdr>
        <w:top w:val="none" w:sz="0" w:space="0" w:color="auto"/>
        <w:left w:val="none" w:sz="0" w:space="0" w:color="auto"/>
        <w:bottom w:val="none" w:sz="0" w:space="0" w:color="auto"/>
        <w:right w:val="none" w:sz="0" w:space="0" w:color="auto"/>
      </w:divBdr>
    </w:div>
    <w:div w:id="778765221">
      <w:bodyDiv w:val="1"/>
      <w:marLeft w:val="0"/>
      <w:marRight w:val="0"/>
      <w:marTop w:val="0"/>
      <w:marBottom w:val="0"/>
      <w:divBdr>
        <w:top w:val="none" w:sz="0" w:space="0" w:color="auto"/>
        <w:left w:val="none" w:sz="0" w:space="0" w:color="auto"/>
        <w:bottom w:val="none" w:sz="0" w:space="0" w:color="auto"/>
        <w:right w:val="none" w:sz="0" w:space="0" w:color="auto"/>
      </w:divBdr>
    </w:div>
    <w:div w:id="783036099">
      <w:bodyDiv w:val="1"/>
      <w:marLeft w:val="0"/>
      <w:marRight w:val="0"/>
      <w:marTop w:val="0"/>
      <w:marBottom w:val="0"/>
      <w:divBdr>
        <w:top w:val="none" w:sz="0" w:space="0" w:color="auto"/>
        <w:left w:val="none" w:sz="0" w:space="0" w:color="auto"/>
        <w:bottom w:val="none" w:sz="0" w:space="0" w:color="auto"/>
        <w:right w:val="none" w:sz="0" w:space="0" w:color="auto"/>
      </w:divBdr>
      <w:divsChild>
        <w:div w:id="1705446395">
          <w:marLeft w:val="0"/>
          <w:marRight w:val="0"/>
          <w:marTop w:val="0"/>
          <w:marBottom w:val="0"/>
          <w:divBdr>
            <w:top w:val="none" w:sz="0" w:space="0" w:color="auto"/>
            <w:left w:val="none" w:sz="0" w:space="0" w:color="auto"/>
            <w:bottom w:val="none" w:sz="0" w:space="0" w:color="auto"/>
            <w:right w:val="none" w:sz="0" w:space="0" w:color="auto"/>
          </w:divBdr>
        </w:div>
      </w:divsChild>
    </w:div>
    <w:div w:id="889338166">
      <w:bodyDiv w:val="1"/>
      <w:marLeft w:val="0"/>
      <w:marRight w:val="0"/>
      <w:marTop w:val="0"/>
      <w:marBottom w:val="0"/>
      <w:divBdr>
        <w:top w:val="none" w:sz="0" w:space="0" w:color="auto"/>
        <w:left w:val="none" w:sz="0" w:space="0" w:color="auto"/>
        <w:bottom w:val="none" w:sz="0" w:space="0" w:color="auto"/>
        <w:right w:val="none" w:sz="0" w:space="0" w:color="auto"/>
      </w:divBdr>
      <w:divsChild>
        <w:div w:id="1482428041">
          <w:marLeft w:val="0"/>
          <w:marRight w:val="0"/>
          <w:marTop w:val="0"/>
          <w:marBottom w:val="0"/>
          <w:divBdr>
            <w:top w:val="none" w:sz="0" w:space="0" w:color="auto"/>
            <w:left w:val="none" w:sz="0" w:space="0" w:color="auto"/>
            <w:bottom w:val="none" w:sz="0" w:space="0" w:color="auto"/>
            <w:right w:val="none" w:sz="0" w:space="0" w:color="auto"/>
          </w:divBdr>
        </w:div>
      </w:divsChild>
    </w:div>
    <w:div w:id="932057285">
      <w:bodyDiv w:val="1"/>
      <w:marLeft w:val="0"/>
      <w:marRight w:val="0"/>
      <w:marTop w:val="0"/>
      <w:marBottom w:val="0"/>
      <w:divBdr>
        <w:top w:val="none" w:sz="0" w:space="0" w:color="auto"/>
        <w:left w:val="none" w:sz="0" w:space="0" w:color="auto"/>
        <w:bottom w:val="none" w:sz="0" w:space="0" w:color="auto"/>
        <w:right w:val="none" w:sz="0" w:space="0" w:color="auto"/>
      </w:divBdr>
      <w:divsChild>
        <w:div w:id="39064208">
          <w:marLeft w:val="0"/>
          <w:marRight w:val="0"/>
          <w:marTop w:val="0"/>
          <w:marBottom w:val="0"/>
          <w:divBdr>
            <w:top w:val="none" w:sz="0" w:space="0" w:color="auto"/>
            <w:left w:val="none" w:sz="0" w:space="0" w:color="auto"/>
            <w:bottom w:val="none" w:sz="0" w:space="0" w:color="auto"/>
            <w:right w:val="none" w:sz="0" w:space="0" w:color="auto"/>
          </w:divBdr>
        </w:div>
      </w:divsChild>
    </w:div>
    <w:div w:id="999390249">
      <w:bodyDiv w:val="1"/>
      <w:marLeft w:val="0"/>
      <w:marRight w:val="0"/>
      <w:marTop w:val="0"/>
      <w:marBottom w:val="0"/>
      <w:divBdr>
        <w:top w:val="none" w:sz="0" w:space="0" w:color="auto"/>
        <w:left w:val="none" w:sz="0" w:space="0" w:color="auto"/>
        <w:bottom w:val="none" w:sz="0" w:space="0" w:color="auto"/>
        <w:right w:val="none" w:sz="0" w:space="0" w:color="auto"/>
      </w:divBdr>
      <w:divsChild>
        <w:div w:id="91097570">
          <w:marLeft w:val="0"/>
          <w:marRight w:val="0"/>
          <w:marTop w:val="0"/>
          <w:marBottom w:val="0"/>
          <w:divBdr>
            <w:top w:val="none" w:sz="0" w:space="0" w:color="auto"/>
            <w:left w:val="none" w:sz="0" w:space="0" w:color="auto"/>
            <w:bottom w:val="none" w:sz="0" w:space="0" w:color="auto"/>
            <w:right w:val="none" w:sz="0" w:space="0" w:color="auto"/>
          </w:divBdr>
        </w:div>
        <w:div w:id="1003161739">
          <w:marLeft w:val="0"/>
          <w:marRight w:val="0"/>
          <w:marTop w:val="0"/>
          <w:marBottom w:val="0"/>
          <w:divBdr>
            <w:top w:val="none" w:sz="0" w:space="0" w:color="auto"/>
            <w:left w:val="none" w:sz="0" w:space="0" w:color="auto"/>
            <w:bottom w:val="none" w:sz="0" w:space="0" w:color="auto"/>
            <w:right w:val="none" w:sz="0" w:space="0" w:color="auto"/>
          </w:divBdr>
        </w:div>
      </w:divsChild>
    </w:div>
    <w:div w:id="1003241318">
      <w:bodyDiv w:val="1"/>
      <w:marLeft w:val="0"/>
      <w:marRight w:val="0"/>
      <w:marTop w:val="0"/>
      <w:marBottom w:val="0"/>
      <w:divBdr>
        <w:top w:val="none" w:sz="0" w:space="0" w:color="auto"/>
        <w:left w:val="none" w:sz="0" w:space="0" w:color="auto"/>
        <w:bottom w:val="none" w:sz="0" w:space="0" w:color="auto"/>
        <w:right w:val="none" w:sz="0" w:space="0" w:color="auto"/>
      </w:divBdr>
    </w:div>
    <w:div w:id="1008944438">
      <w:bodyDiv w:val="1"/>
      <w:marLeft w:val="0"/>
      <w:marRight w:val="0"/>
      <w:marTop w:val="0"/>
      <w:marBottom w:val="0"/>
      <w:divBdr>
        <w:top w:val="none" w:sz="0" w:space="0" w:color="auto"/>
        <w:left w:val="none" w:sz="0" w:space="0" w:color="auto"/>
        <w:bottom w:val="none" w:sz="0" w:space="0" w:color="auto"/>
        <w:right w:val="none" w:sz="0" w:space="0" w:color="auto"/>
      </w:divBdr>
      <w:divsChild>
        <w:div w:id="159735166">
          <w:marLeft w:val="0"/>
          <w:marRight w:val="0"/>
          <w:marTop w:val="0"/>
          <w:marBottom w:val="0"/>
          <w:divBdr>
            <w:top w:val="none" w:sz="0" w:space="0" w:color="auto"/>
            <w:left w:val="none" w:sz="0" w:space="0" w:color="auto"/>
            <w:bottom w:val="none" w:sz="0" w:space="0" w:color="auto"/>
            <w:right w:val="none" w:sz="0" w:space="0" w:color="auto"/>
          </w:divBdr>
        </w:div>
        <w:div w:id="1135415302">
          <w:marLeft w:val="0"/>
          <w:marRight w:val="0"/>
          <w:marTop w:val="0"/>
          <w:marBottom w:val="0"/>
          <w:divBdr>
            <w:top w:val="none" w:sz="0" w:space="0" w:color="auto"/>
            <w:left w:val="none" w:sz="0" w:space="0" w:color="auto"/>
            <w:bottom w:val="none" w:sz="0" w:space="0" w:color="auto"/>
            <w:right w:val="none" w:sz="0" w:space="0" w:color="auto"/>
          </w:divBdr>
        </w:div>
      </w:divsChild>
    </w:div>
    <w:div w:id="1025249382">
      <w:bodyDiv w:val="1"/>
      <w:marLeft w:val="0"/>
      <w:marRight w:val="0"/>
      <w:marTop w:val="0"/>
      <w:marBottom w:val="0"/>
      <w:divBdr>
        <w:top w:val="none" w:sz="0" w:space="0" w:color="auto"/>
        <w:left w:val="none" w:sz="0" w:space="0" w:color="auto"/>
        <w:bottom w:val="none" w:sz="0" w:space="0" w:color="auto"/>
        <w:right w:val="none" w:sz="0" w:space="0" w:color="auto"/>
      </w:divBdr>
    </w:div>
    <w:div w:id="1110932381">
      <w:bodyDiv w:val="1"/>
      <w:marLeft w:val="0"/>
      <w:marRight w:val="0"/>
      <w:marTop w:val="0"/>
      <w:marBottom w:val="0"/>
      <w:divBdr>
        <w:top w:val="none" w:sz="0" w:space="0" w:color="auto"/>
        <w:left w:val="none" w:sz="0" w:space="0" w:color="auto"/>
        <w:bottom w:val="none" w:sz="0" w:space="0" w:color="auto"/>
        <w:right w:val="none" w:sz="0" w:space="0" w:color="auto"/>
      </w:divBdr>
      <w:divsChild>
        <w:div w:id="1278024898">
          <w:marLeft w:val="0"/>
          <w:marRight w:val="0"/>
          <w:marTop w:val="0"/>
          <w:marBottom w:val="0"/>
          <w:divBdr>
            <w:top w:val="none" w:sz="0" w:space="0" w:color="auto"/>
            <w:left w:val="none" w:sz="0" w:space="0" w:color="auto"/>
            <w:bottom w:val="none" w:sz="0" w:space="0" w:color="auto"/>
            <w:right w:val="none" w:sz="0" w:space="0" w:color="auto"/>
          </w:divBdr>
        </w:div>
        <w:div w:id="1193305088">
          <w:marLeft w:val="0"/>
          <w:marRight w:val="0"/>
          <w:marTop w:val="0"/>
          <w:marBottom w:val="0"/>
          <w:divBdr>
            <w:top w:val="none" w:sz="0" w:space="0" w:color="auto"/>
            <w:left w:val="none" w:sz="0" w:space="0" w:color="auto"/>
            <w:bottom w:val="none" w:sz="0" w:space="0" w:color="auto"/>
            <w:right w:val="none" w:sz="0" w:space="0" w:color="auto"/>
          </w:divBdr>
        </w:div>
        <w:div w:id="1951662292">
          <w:marLeft w:val="0"/>
          <w:marRight w:val="0"/>
          <w:marTop w:val="0"/>
          <w:marBottom w:val="0"/>
          <w:divBdr>
            <w:top w:val="none" w:sz="0" w:space="0" w:color="auto"/>
            <w:left w:val="none" w:sz="0" w:space="0" w:color="auto"/>
            <w:bottom w:val="none" w:sz="0" w:space="0" w:color="auto"/>
            <w:right w:val="none" w:sz="0" w:space="0" w:color="auto"/>
          </w:divBdr>
        </w:div>
      </w:divsChild>
    </w:div>
    <w:div w:id="1173032259">
      <w:bodyDiv w:val="1"/>
      <w:marLeft w:val="0"/>
      <w:marRight w:val="0"/>
      <w:marTop w:val="0"/>
      <w:marBottom w:val="0"/>
      <w:divBdr>
        <w:top w:val="none" w:sz="0" w:space="0" w:color="auto"/>
        <w:left w:val="none" w:sz="0" w:space="0" w:color="auto"/>
        <w:bottom w:val="none" w:sz="0" w:space="0" w:color="auto"/>
        <w:right w:val="none" w:sz="0" w:space="0" w:color="auto"/>
      </w:divBdr>
      <w:divsChild>
        <w:div w:id="1152332768">
          <w:marLeft w:val="0"/>
          <w:marRight w:val="0"/>
          <w:marTop w:val="0"/>
          <w:marBottom w:val="0"/>
          <w:divBdr>
            <w:top w:val="none" w:sz="0" w:space="0" w:color="auto"/>
            <w:left w:val="none" w:sz="0" w:space="0" w:color="auto"/>
            <w:bottom w:val="none" w:sz="0" w:space="0" w:color="auto"/>
            <w:right w:val="none" w:sz="0" w:space="0" w:color="auto"/>
          </w:divBdr>
        </w:div>
        <w:div w:id="1022240806">
          <w:marLeft w:val="720"/>
          <w:marRight w:val="0"/>
          <w:marTop w:val="0"/>
          <w:marBottom w:val="0"/>
          <w:divBdr>
            <w:top w:val="none" w:sz="0" w:space="0" w:color="auto"/>
            <w:left w:val="none" w:sz="0" w:space="0" w:color="auto"/>
            <w:bottom w:val="none" w:sz="0" w:space="0" w:color="auto"/>
            <w:right w:val="none" w:sz="0" w:space="0" w:color="auto"/>
          </w:divBdr>
        </w:div>
        <w:div w:id="1422214446">
          <w:marLeft w:val="720"/>
          <w:marRight w:val="0"/>
          <w:marTop w:val="0"/>
          <w:marBottom w:val="0"/>
          <w:divBdr>
            <w:top w:val="none" w:sz="0" w:space="0" w:color="auto"/>
            <w:left w:val="none" w:sz="0" w:space="0" w:color="auto"/>
            <w:bottom w:val="none" w:sz="0" w:space="0" w:color="auto"/>
            <w:right w:val="none" w:sz="0" w:space="0" w:color="auto"/>
          </w:divBdr>
        </w:div>
        <w:div w:id="36513400">
          <w:marLeft w:val="720"/>
          <w:marRight w:val="0"/>
          <w:marTop w:val="0"/>
          <w:marBottom w:val="0"/>
          <w:divBdr>
            <w:top w:val="none" w:sz="0" w:space="0" w:color="auto"/>
            <w:left w:val="none" w:sz="0" w:space="0" w:color="auto"/>
            <w:bottom w:val="none" w:sz="0" w:space="0" w:color="auto"/>
            <w:right w:val="none" w:sz="0" w:space="0" w:color="auto"/>
          </w:divBdr>
        </w:div>
        <w:div w:id="1605727114">
          <w:marLeft w:val="720"/>
          <w:marRight w:val="0"/>
          <w:marTop w:val="0"/>
          <w:marBottom w:val="0"/>
          <w:divBdr>
            <w:top w:val="none" w:sz="0" w:space="0" w:color="auto"/>
            <w:left w:val="none" w:sz="0" w:space="0" w:color="auto"/>
            <w:bottom w:val="none" w:sz="0" w:space="0" w:color="auto"/>
            <w:right w:val="none" w:sz="0" w:space="0" w:color="auto"/>
          </w:divBdr>
        </w:div>
        <w:div w:id="235013189">
          <w:marLeft w:val="720"/>
          <w:marRight w:val="0"/>
          <w:marTop w:val="0"/>
          <w:marBottom w:val="0"/>
          <w:divBdr>
            <w:top w:val="none" w:sz="0" w:space="0" w:color="auto"/>
            <w:left w:val="none" w:sz="0" w:space="0" w:color="auto"/>
            <w:bottom w:val="none" w:sz="0" w:space="0" w:color="auto"/>
            <w:right w:val="none" w:sz="0" w:space="0" w:color="auto"/>
          </w:divBdr>
        </w:div>
        <w:div w:id="1439830220">
          <w:marLeft w:val="720"/>
          <w:marRight w:val="0"/>
          <w:marTop w:val="0"/>
          <w:marBottom w:val="0"/>
          <w:divBdr>
            <w:top w:val="none" w:sz="0" w:space="0" w:color="auto"/>
            <w:left w:val="none" w:sz="0" w:space="0" w:color="auto"/>
            <w:bottom w:val="none" w:sz="0" w:space="0" w:color="auto"/>
            <w:right w:val="none" w:sz="0" w:space="0" w:color="auto"/>
          </w:divBdr>
        </w:div>
        <w:div w:id="1977493074">
          <w:marLeft w:val="0"/>
          <w:marRight w:val="0"/>
          <w:marTop w:val="0"/>
          <w:marBottom w:val="0"/>
          <w:divBdr>
            <w:top w:val="none" w:sz="0" w:space="0" w:color="auto"/>
            <w:left w:val="none" w:sz="0" w:space="0" w:color="auto"/>
            <w:bottom w:val="none" w:sz="0" w:space="0" w:color="auto"/>
            <w:right w:val="none" w:sz="0" w:space="0" w:color="auto"/>
          </w:divBdr>
        </w:div>
        <w:div w:id="1038746395">
          <w:marLeft w:val="0"/>
          <w:marRight w:val="0"/>
          <w:marTop w:val="0"/>
          <w:marBottom w:val="0"/>
          <w:divBdr>
            <w:top w:val="none" w:sz="0" w:space="0" w:color="auto"/>
            <w:left w:val="none" w:sz="0" w:space="0" w:color="auto"/>
            <w:bottom w:val="none" w:sz="0" w:space="0" w:color="auto"/>
            <w:right w:val="none" w:sz="0" w:space="0" w:color="auto"/>
          </w:divBdr>
        </w:div>
        <w:div w:id="615983215">
          <w:marLeft w:val="0"/>
          <w:marRight w:val="0"/>
          <w:marTop w:val="0"/>
          <w:marBottom w:val="0"/>
          <w:divBdr>
            <w:top w:val="none" w:sz="0" w:space="0" w:color="auto"/>
            <w:left w:val="none" w:sz="0" w:space="0" w:color="auto"/>
            <w:bottom w:val="none" w:sz="0" w:space="0" w:color="auto"/>
            <w:right w:val="none" w:sz="0" w:space="0" w:color="auto"/>
          </w:divBdr>
        </w:div>
      </w:divsChild>
    </w:div>
    <w:div w:id="1203639104">
      <w:bodyDiv w:val="1"/>
      <w:marLeft w:val="0"/>
      <w:marRight w:val="0"/>
      <w:marTop w:val="0"/>
      <w:marBottom w:val="0"/>
      <w:divBdr>
        <w:top w:val="none" w:sz="0" w:space="0" w:color="auto"/>
        <w:left w:val="none" w:sz="0" w:space="0" w:color="auto"/>
        <w:bottom w:val="none" w:sz="0" w:space="0" w:color="auto"/>
        <w:right w:val="none" w:sz="0" w:space="0" w:color="auto"/>
      </w:divBdr>
      <w:divsChild>
        <w:div w:id="1659652260">
          <w:marLeft w:val="0"/>
          <w:marRight w:val="0"/>
          <w:marTop w:val="0"/>
          <w:marBottom w:val="0"/>
          <w:divBdr>
            <w:top w:val="none" w:sz="0" w:space="0" w:color="auto"/>
            <w:left w:val="none" w:sz="0" w:space="0" w:color="auto"/>
            <w:bottom w:val="none" w:sz="0" w:space="0" w:color="auto"/>
            <w:right w:val="none" w:sz="0" w:space="0" w:color="auto"/>
          </w:divBdr>
          <w:divsChild>
            <w:div w:id="285966115">
              <w:marLeft w:val="0"/>
              <w:marRight w:val="0"/>
              <w:marTop w:val="0"/>
              <w:marBottom w:val="0"/>
              <w:divBdr>
                <w:top w:val="none" w:sz="0" w:space="0" w:color="auto"/>
                <w:left w:val="none" w:sz="0" w:space="0" w:color="auto"/>
                <w:bottom w:val="none" w:sz="0" w:space="0" w:color="auto"/>
                <w:right w:val="none" w:sz="0" w:space="0" w:color="auto"/>
              </w:divBdr>
            </w:div>
            <w:div w:id="560408693">
              <w:marLeft w:val="0"/>
              <w:marRight w:val="0"/>
              <w:marTop w:val="0"/>
              <w:marBottom w:val="0"/>
              <w:divBdr>
                <w:top w:val="none" w:sz="0" w:space="0" w:color="auto"/>
                <w:left w:val="none" w:sz="0" w:space="0" w:color="auto"/>
                <w:bottom w:val="none" w:sz="0" w:space="0" w:color="auto"/>
                <w:right w:val="none" w:sz="0" w:space="0" w:color="auto"/>
              </w:divBdr>
            </w:div>
            <w:div w:id="903758339">
              <w:marLeft w:val="0"/>
              <w:marRight w:val="0"/>
              <w:marTop w:val="0"/>
              <w:marBottom w:val="0"/>
              <w:divBdr>
                <w:top w:val="none" w:sz="0" w:space="0" w:color="auto"/>
                <w:left w:val="none" w:sz="0" w:space="0" w:color="auto"/>
                <w:bottom w:val="none" w:sz="0" w:space="0" w:color="auto"/>
                <w:right w:val="none" w:sz="0" w:space="0" w:color="auto"/>
              </w:divBdr>
            </w:div>
            <w:div w:id="47455364">
              <w:marLeft w:val="0"/>
              <w:marRight w:val="0"/>
              <w:marTop w:val="0"/>
              <w:marBottom w:val="0"/>
              <w:divBdr>
                <w:top w:val="none" w:sz="0" w:space="0" w:color="auto"/>
                <w:left w:val="none" w:sz="0" w:space="0" w:color="auto"/>
                <w:bottom w:val="none" w:sz="0" w:space="0" w:color="auto"/>
                <w:right w:val="none" w:sz="0" w:space="0" w:color="auto"/>
              </w:divBdr>
            </w:div>
            <w:div w:id="23968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9409">
      <w:bodyDiv w:val="1"/>
      <w:marLeft w:val="0"/>
      <w:marRight w:val="0"/>
      <w:marTop w:val="0"/>
      <w:marBottom w:val="0"/>
      <w:divBdr>
        <w:top w:val="none" w:sz="0" w:space="0" w:color="auto"/>
        <w:left w:val="none" w:sz="0" w:space="0" w:color="auto"/>
        <w:bottom w:val="none" w:sz="0" w:space="0" w:color="auto"/>
        <w:right w:val="none" w:sz="0" w:space="0" w:color="auto"/>
      </w:divBdr>
      <w:divsChild>
        <w:div w:id="1075274664">
          <w:marLeft w:val="0"/>
          <w:marRight w:val="0"/>
          <w:marTop w:val="0"/>
          <w:marBottom w:val="0"/>
          <w:divBdr>
            <w:top w:val="none" w:sz="0" w:space="0" w:color="auto"/>
            <w:left w:val="none" w:sz="0" w:space="0" w:color="auto"/>
            <w:bottom w:val="none" w:sz="0" w:space="0" w:color="auto"/>
            <w:right w:val="none" w:sz="0" w:space="0" w:color="auto"/>
          </w:divBdr>
          <w:divsChild>
            <w:div w:id="1019312198">
              <w:marLeft w:val="0"/>
              <w:marRight w:val="0"/>
              <w:marTop w:val="0"/>
              <w:marBottom w:val="0"/>
              <w:divBdr>
                <w:top w:val="none" w:sz="0" w:space="0" w:color="auto"/>
                <w:left w:val="none" w:sz="0" w:space="0" w:color="auto"/>
                <w:bottom w:val="none" w:sz="0" w:space="0" w:color="auto"/>
                <w:right w:val="none" w:sz="0" w:space="0" w:color="auto"/>
              </w:divBdr>
              <w:divsChild>
                <w:div w:id="1821844100">
                  <w:marLeft w:val="0"/>
                  <w:marRight w:val="0"/>
                  <w:marTop w:val="0"/>
                  <w:marBottom w:val="0"/>
                  <w:divBdr>
                    <w:top w:val="none" w:sz="0" w:space="0" w:color="auto"/>
                    <w:left w:val="none" w:sz="0" w:space="0" w:color="auto"/>
                    <w:bottom w:val="none" w:sz="0" w:space="0" w:color="auto"/>
                    <w:right w:val="none" w:sz="0" w:space="0" w:color="auto"/>
                  </w:divBdr>
                  <w:divsChild>
                    <w:div w:id="694312112">
                      <w:marLeft w:val="0"/>
                      <w:marRight w:val="0"/>
                      <w:marTop w:val="0"/>
                      <w:marBottom w:val="0"/>
                      <w:divBdr>
                        <w:top w:val="none" w:sz="0" w:space="0" w:color="auto"/>
                        <w:left w:val="none" w:sz="0" w:space="0" w:color="auto"/>
                        <w:bottom w:val="none" w:sz="0" w:space="0" w:color="auto"/>
                        <w:right w:val="none" w:sz="0" w:space="0" w:color="auto"/>
                      </w:divBdr>
                      <w:divsChild>
                        <w:div w:id="157577583">
                          <w:marLeft w:val="0"/>
                          <w:marRight w:val="0"/>
                          <w:marTop w:val="0"/>
                          <w:marBottom w:val="0"/>
                          <w:divBdr>
                            <w:top w:val="none" w:sz="0" w:space="0" w:color="auto"/>
                            <w:left w:val="none" w:sz="0" w:space="0" w:color="auto"/>
                            <w:bottom w:val="none" w:sz="0" w:space="0" w:color="auto"/>
                            <w:right w:val="none" w:sz="0" w:space="0" w:color="auto"/>
                          </w:divBdr>
                          <w:divsChild>
                            <w:div w:id="2009399840">
                              <w:marLeft w:val="0"/>
                              <w:marRight w:val="0"/>
                              <w:marTop w:val="0"/>
                              <w:marBottom w:val="0"/>
                              <w:divBdr>
                                <w:top w:val="none" w:sz="0" w:space="0" w:color="auto"/>
                                <w:left w:val="none" w:sz="0" w:space="0" w:color="auto"/>
                                <w:bottom w:val="none" w:sz="0" w:space="0" w:color="auto"/>
                                <w:right w:val="none" w:sz="0" w:space="0" w:color="auto"/>
                              </w:divBdr>
                              <w:divsChild>
                                <w:div w:id="1310399880">
                                  <w:marLeft w:val="0"/>
                                  <w:marRight w:val="0"/>
                                  <w:marTop w:val="0"/>
                                  <w:marBottom w:val="0"/>
                                  <w:divBdr>
                                    <w:top w:val="none" w:sz="0" w:space="0" w:color="auto"/>
                                    <w:left w:val="none" w:sz="0" w:space="0" w:color="auto"/>
                                    <w:bottom w:val="none" w:sz="0" w:space="0" w:color="auto"/>
                                    <w:right w:val="none" w:sz="0" w:space="0" w:color="auto"/>
                                  </w:divBdr>
                                  <w:divsChild>
                                    <w:div w:id="17386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0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255431">
      <w:bodyDiv w:val="1"/>
      <w:marLeft w:val="0"/>
      <w:marRight w:val="0"/>
      <w:marTop w:val="0"/>
      <w:marBottom w:val="0"/>
      <w:divBdr>
        <w:top w:val="none" w:sz="0" w:space="0" w:color="auto"/>
        <w:left w:val="none" w:sz="0" w:space="0" w:color="auto"/>
        <w:bottom w:val="none" w:sz="0" w:space="0" w:color="auto"/>
        <w:right w:val="none" w:sz="0" w:space="0" w:color="auto"/>
      </w:divBdr>
    </w:div>
    <w:div w:id="1277980734">
      <w:bodyDiv w:val="1"/>
      <w:marLeft w:val="0"/>
      <w:marRight w:val="0"/>
      <w:marTop w:val="0"/>
      <w:marBottom w:val="0"/>
      <w:divBdr>
        <w:top w:val="none" w:sz="0" w:space="0" w:color="auto"/>
        <w:left w:val="none" w:sz="0" w:space="0" w:color="auto"/>
        <w:bottom w:val="none" w:sz="0" w:space="0" w:color="auto"/>
        <w:right w:val="none" w:sz="0" w:space="0" w:color="auto"/>
      </w:divBdr>
    </w:div>
    <w:div w:id="1292633342">
      <w:bodyDiv w:val="1"/>
      <w:marLeft w:val="0"/>
      <w:marRight w:val="0"/>
      <w:marTop w:val="0"/>
      <w:marBottom w:val="0"/>
      <w:divBdr>
        <w:top w:val="none" w:sz="0" w:space="0" w:color="auto"/>
        <w:left w:val="none" w:sz="0" w:space="0" w:color="auto"/>
        <w:bottom w:val="none" w:sz="0" w:space="0" w:color="auto"/>
        <w:right w:val="none" w:sz="0" w:space="0" w:color="auto"/>
      </w:divBdr>
    </w:div>
    <w:div w:id="1398015808">
      <w:bodyDiv w:val="1"/>
      <w:marLeft w:val="0"/>
      <w:marRight w:val="0"/>
      <w:marTop w:val="0"/>
      <w:marBottom w:val="0"/>
      <w:divBdr>
        <w:top w:val="none" w:sz="0" w:space="0" w:color="auto"/>
        <w:left w:val="none" w:sz="0" w:space="0" w:color="auto"/>
        <w:bottom w:val="none" w:sz="0" w:space="0" w:color="auto"/>
        <w:right w:val="none" w:sz="0" w:space="0" w:color="auto"/>
      </w:divBdr>
    </w:div>
    <w:div w:id="1438403464">
      <w:bodyDiv w:val="1"/>
      <w:marLeft w:val="0"/>
      <w:marRight w:val="0"/>
      <w:marTop w:val="0"/>
      <w:marBottom w:val="0"/>
      <w:divBdr>
        <w:top w:val="none" w:sz="0" w:space="0" w:color="auto"/>
        <w:left w:val="none" w:sz="0" w:space="0" w:color="auto"/>
        <w:bottom w:val="none" w:sz="0" w:space="0" w:color="auto"/>
        <w:right w:val="none" w:sz="0" w:space="0" w:color="auto"/>
      </w:divBdr>
    </w:div>
    <w:div w:id="1480877801">
      <w:bodyDiv w:val="1"/>
      <w:marLeft w:val="0"/>
      <w:marRight w:val="0"/>
      <w:marTop w:val="0"/>
      <w:marBottom w:val="0"/>
      <w:divBdr>
        <w:top w:val="none" w:sz="0" w:space="0" w:color="auto"/>
        <w:left w:val="none" w:sz="0" w:space="0" w:color="auto"/>
        <w:bottom w:val="none" w:sz="0" w:space="0" w:color="auto"/>
        <w:right w:val="none" w:sz="0" w:space="0" w:color="auto"/>
      </w:divBdr>
    </w:div>
    <w:div w:id="1482842503">
      <w:bodyDiv w:val="1"/>
      <w:marLeft w:val="0"/>
      <w:marRight w:val="0"/>
      <w:marTop w:val="0"/>
      <w:marBottom w:val="0"/>
      <w:divBdr>
        <w:top w:val="none" w:sz="0" w:space="0" w:color="auto"/>
        <w:left w:val="none" w:sz="0" w:space="0" w:color="auto"/>
        <w:bottom w:val="none" w:sz="0" w:space="0" w:color="auto"/>
        <w:right w:val="none" w:sz="0" w:space="0" w:color="auto"/>
      </w:divBdr>
      <w:divsChild>
        <w:div w:id="552624631">
          <w:marLeft w:val="0"/>
          <w:marRight w:val="0"/>
          <w:marTop w:val="0"/>
          <w:marBottom w:val="0"/>
          <w:divBdr>
            <w:top w:val="none" w:sz="0" w:space="0" w:color="auto"/>
            <w:left w:val="none" w:sz="0" w:space="0" w:color="auto"/>
            <w:bottom w:val="none" w:sz="0" w:space="0" w:color="auto"/>
            <w:right w:val="none" w:sz="0" w:space="0" w:color="auto"/>
          </w:divBdr>
          <w:divsChild>
            <w:div w:id="1518736413">
              <w:marLeft w:val="0"/>
              <w:marRight w:val="0"/>
              <w:marTop w:val="0"/>
              <w:marBottom w:val="0"/>
              <w:divBdr>
                <w:top w:val="none" w:sz="0" w:space="0" w:color="auto"/>
                <w:left w:val="none" w:sz="0" w:space="0" w:color="auto"/>
                <w:bottom w:val="none" w:sz="0" w:space="0" w:color="auto"/>
                <w:right w:val="none" w:sz="0" w:space="0" w:color="auto"/>
              </w:divBdr>
              <w:divsChild>
                <w:div w:id="1768848131">
                  <w:marLeft w:val="0"/>
                  <w:marRight w:val="0"/>
                  <w:marTop w:val="0"/>
                  <w:marBottom w:val="0"/>
                  <w:divBdr>
                    <w:top w:val="none" w:sz="0" w:space="0" w:color="auto"/>
                    <w:left w:val="none" w:sz="0" w:space="0" w:color="auto"/>
                    <w:bottom w:val="none" w:sz="0" w:space="0" w:color="auto"/>
                    <w:right w:val="none" w:sz="0" w:space="0" w:color="auto"/>
                  </w:divBdr>
                  <w:divsChild>
                    <w:div w:id="1562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001128">
      <w:bodyDiv w:val="1"/>
      <w:marLeft w:val="0"/>
      <w:marRight w:val="0"/>
      <w:marTop w:val="0"/>
      <w:marBottom w:val="0"/>
      <w:divBdr>
        <w:top w:val="none" w:sz="0" w:space="0" w:color="auto"/>
        <w:left w:val="none" w:sz="0" w:space="0" w:color="auto"/>
        <w:bottom w:val="none" w:sz="0" w:space="0" w:color="auto"/>
        <w:right w:val="none" w:sz="0" w:space="0" w:color="auto"/>
      </w:divBdr>
      <w:divsChild>
        <w:div w:id="1487360242">
          <w:marLeft w:val="0"/>
          <w:marRight w:val="0"/>
          <w:marTop w:val="280"/>
          <w:marBottom w:val="280"/>
          <w:divBdr>
            <w:top w:val="none" w:sz="0" w:space="0" w:color="auto"/>
            <w:left w:val="none" w:sz="0" w:space="0" w:color="auto"/>
            <w:bottom w:val="none" w:sz="0" w:space="0" w:color="auto"/>
            <w:right w:val="none" w:sz="0" w:space="0" w:color="auto"/>
          </w:divBdr>
        </w:div>
        <w:div w:id="59132229">
          <w:marLeft w:val="0"/>
          <w:marRight w:val="0"/>
          <w:marTop w:val="280"/>
          <w:marBottom w:val="280"/>
          <w:divBdr>
            <w:top w:val="none" w:sz="0" w:space="0" w:color="auto"/>
            <w:left w:val="none" w:sz="0" w:space="0" w:color="auto"/>
            <w:bottom w:val="none" w:sz="0" w:space="0" w:color="auto"/>
            <w:right w:val="none" w:sz="0" w:space="0" w:color="auto"/>
          </w:divBdr>
        </w:div>
        <w:div w:id="1811943242">
          <w:marLeft w:val="0"/>
          <w:marRight w:val="0"/>
          <w:marTop w:val="280"/>
          <w:marBottom w:val="280"/>
          <w:divBdr>
            <w:top w:val="none" w:sz="0" w:space="0" w:color="auto"/>
            <w:left w:val="none" w:sz="0" w:space="0" w:color="auto"/>
            <w:bottom w:val="none" w:sz="0" w:space="0" w:color="auto"/>
            <w:right w:val="none" w:sz="0" w:space="0" w:color="auto"/>
          </w:divBdr>
        </w:div>
        <w:div w:id="66391347">
          <w:marLeft w:val="0"/>
          <w:marRight w:val="0"/>
          <w:marTop w:val="280"/>
          <w:marBottom w:val="280"/>
          <w:divBdr>
            <w:top w:val="none" w:sz="0" w:space="0" w:color="auto"/>
            <w:left w:val="none" w:sz="0" w:space="0" w:color="auto"/>
            <w:bottom w:val="none" w:sz="0" w:space="0" w:color="auto"/>
            <w:right w:val="none" w:sz="0" w:space="0" w:color="auto"/>
          </w:divBdr>
        </w:div>
        <w:div w:id="1597669076">
          <w:marLeft w:val="0"/>
          <w:marRight w:val="0"/>
          <w:marTop w:val="280"/>
          <w:marBottom w:val="280"/>
          <w:divBdr>
            <w:top w:val="none" w:sz="0" w:space="0" w:color="auto"/>
            <w:left w:val="none" w:sz="0" w:space="0" w:color="auto"/>
            <w:bottom w:val="none" w:sz="0" w:space="0" w:color="auto"/>
            <w:right w:val="none" w:sz="0" w:space="0" w:color="auto"/>
          </w:divBdr>
        </w:div>
        <w:div w:id="912817096">
          <w:marLeft w:val="0"/>
          <w:marRight w:val="0"/>
          <w:marTop w:val="280"/>
          <w:marBottom w:val="280"/>
          <w:divBdr>
            <w:top w:val="none" w:sz="0" w:space="0" w:color="auto"/>
            <w:left w:val="none" w:sz="0" w:space="0" w:color="auto"/>
            <w:bottom w:val="none" w:sz="0" w:space="0" w:color="auto"/>
            <w:right w:val="none" w:sz="0" w:space="0" w:color="auto"/>
          </w:divBdr>
        </w:div>
        <w:div w:id="1603368675">
          <w:marLeft w:val="0"/>
          <w:marRight w:val="0"/>
          <w:marTop w:val="280"/>
          <w:marBottom w:val="280"/>
          <w:divBdr>
            <w:top w:val="none" w:sz="0" w:space="0" w:color="auto"/>
            <w:left w:val="none" w:sz="0" w:space="0" w:color="auto"/>
            <w:bottom w:val="none" w:sz="0" w:space="0" w:color="auto"/>
            <w:right w:val="none" w:sz="0" w:space="0" w:color="auto"/>
          </w:divBdr>
        </w:div>
        <w:div w:id="426853225">
          <w:marLeft w:val="0"/>
          <w:marRight w:val="0"/>
          <w:marTop w:val="280"/>
          <w:marBottom w:val="280"/>
          <w:divBdr>
            <w:top w:val="none" w:sz="0" w:space="0" w:color="auto"/>
            <w:left w:val="none" w:sz="0" w:space="0" w:color="auto"/>
            <w:bottom w:val="none" w:sz="0" w:space="0" w:color="auto"/>
            <w:right w:val="none" w:sz="0" w:space="0" w:color="auto"/>
          </w:divBdr>
        </w:div>
        <w:div w:id="1073819360">
          <w:marLeft w:val="0"/>
          <w:marRight w:val="0"/>
          <w:marTop w:val="280"/>
          <w:marBottom w:val="280"/>
          <w:divBdr>
            <w:top w:val="none" w:sz="0" w:space="0" w:color="auto"/>
            <w:left w:val="none" w:sz="0" w:space="0" w:color="auto"/>
            <w:bottom w:val="none" w:sz="0" w:space="0" w:color="auto"/>
            <w:right w:val="none" w:sz="0" w:space="0" w:color="auto"/>
          </w:divBdr>
        </w:div>
      </w:divsChild>
    </w:div>
    <w:div w:id="1600988584">
      <w:bodyDiv w:val="1"/>
      <w:marLeft w:val="0"/>
      <w:marRight w:val="0"/>
      <w:marTop w:val="0"/>
      <w:marBottom w:val="0"/>
      <w:divBdr>
        <w:top w:val="none" w:sz="0" w:space="0" w:color="auto"/>
        <w:left w:val="none" w:sz="0" w:space="0" w:color="auto"/>
        <w:bottom w:val="none" w:sz="0" w:space="0" w:color="auto"/>
        <w:right w:val="none" w:sz="0" w:space="0" w:color="auto"/>
      </w:divBdr>
    </w:div>
    <w:div w:id="1606157384">
      <w:bodyDiv w:val="1"/>
      <w:marLeft w:val="0"/>
      <w:marRight w:val="0"/>
      <w:marTop w:val="0"/>
      <w:marBottom w:val="0"/>
      <w:divBdr>
        <w:top w:val="none" w:sz="0" w:space="0" w:color="auto"/>
        <w:left w:val="none" w:sz="0" w:space="0" w:color="auto"/>
        <w:bottom w:val="none" w:sz="0" w:space="0" w:color="auto"/>
        <w:right w:val="none" w:sz="0" w:space="0" w:color="auto"/>
      </w:divBdr>
      <w:divsChild>
        <w:div w:id="2014871009">
          <w:marLeft w:val="0"/>
          <w:marRight w:val="0"/>
          <w:marTop w:val="0"/>
          <w:marBottom w:val="0"/>
          <w:divBdr>
            <w:top w:val="none" w:sz="0" w:space="0" w:color="auto"/>
            <w:left w:val="none" w:sz="0" w:space="0" w:color="auto"/>
            <w:bottom w:val="none" w:sz="0" w:space="0" w:color="auto"/>
            <w:right w:val="none" w:sz="0" w:space="0" w:color="auto"/>
          </w:divBdr>
        </w:div>
        <w:div w:id="1137801980">
          <w:marLeft w:val="0"/>
          <w:marRight w:val="0"/>
          <w:marTop w:val="0"/>
          <w:marBottom w:val="0"/>
          <w:divBdr>
            <w:top w:val="none" w:sz="0" w:space="0" w:color="auto"/>
            <w:left w:val="none" w:sz="0" w:space="0" w:color="auto"/>
            <w:bottom w:val="none" w:sz="0" w:space="0" w:color="auto"/>
            <w:right w:val="none" w:sz="0" w:space="0" w:color="auto"/>
          </w:divBdr>
        </w:div>
        <w:div w:id="794711435">
          <w:marLeft w:val="0"/>
          <w:marRight w:val="0"/>
          <w:marTop w:val="0"/>
          <w:marBottom w:val="0"/>
          <w:divBdr>
            <w:top w:val="none" w:sz="0" w:space="0" w:color="auto"/>
            <w:left w:val="none" w:sz="0" w:space="0" w:color="auto"/>
            <w:bottom w:val="none" w:sz="0" w:space="0" w:color="auto"/>
            <w:right w:val="none" w:sz="0" w:space="0" w:color="auto"/>
          </w:divBdr>
        </w:div>
      </w:divsChild>
    </w:div>
    <w:div w:id="1617247540">
      <w:bodyDiv w:val="1"/>
      <w:marLeft w:val="0"/>
      <w:marRight w:val="0"/>
      <w:marTop w:val="0"/>
      <w:marBottom w:val="0"/>
      <w:divBdr>
        <w:top w:val="none" w:sz="0" w:space="0" w:color="auto"/>
        <w:left w:val="none" w:sz="0" w:space="0" w:color="auto"/>
        <w:bottom w:val="none" w:sz="0" w:space="0" w:color="auto"/>
        <w:right w:val="none" w:sz="0" w:space="0" w:color="auto"/>
      </w:divBdr>
      <w:divsChild>
        <w:div w:id="1557276535">
          <w:marLeft w:val="0"/>
          <w:marRight w:val="0"/>
          <w:marTop w:val="0"/>
          <w:marBottom w:val="0"/>
          <w:divBdr>
            <w:top w:val="none" w:sz="0" w:space="0" w:color="auto"/>
            <w:left w:val="none" w:sz="0" w:space="0" w:color="auto"/>
            <w:bottom w:val="none" w:sz="0" w:space="0" w:color="auto"/>
            <w:right w:val="none" w:sz="0" w:space="0" w:color="auto"/>
          </w:divBdr>
        </w:div>
        <w:div w:id="633952698">
          <w:marLeft w:val="0"/>
          <w:marRight w:val="0"/>
          <w:marTop w:val="0"/>
          <w:marBottom w:val="0"/>
          <w:divBdr>
            <w:top w:val="none" w:sz="0" w:space="0" w:color="auto"/>
            <w:left w:val="none" w:sz="0" w:space="0" w:color="auto"/>
            <w:bottom w:val="none" w:sz="0" w:space="0" w:color="auto"/>
            <w:right w:val="none" w:sz="0" w:space="0" w:color="auto"/>
          </w:divBdr>
        </w:div>
      </w:divsChild>
    </w:div>
    <w:div w:id="1629386586">
      <w:bodyDiv w:val="1"/>
      <w:marLeft w:val="0"/>
      <w:marRight w:val="0"/>
      <w:marTop w:val="0"/>
      <w:marBottom w:val="0"/>
      <w:divBdr>
        <w:top w:val="none" w:sz="0" w:space="0" w:color="auto"/>
        <w:left w:val="none" w:sz="0" w:space="0" w:color="auto"/>
        <w:bottom w:val="none" w:sz="0" w:space="0" w:color="auto"/>
        <w:right w:val="none" w:sz="0" w:space="0" w:color="auto"/>
      </w:divBdr>
      <w:divsChild>
        <w:div w:id="832181649">
          <w:marLeft w:val="0"/>
          <w:marRight w:val="0"/>
          <w:marTop w:val="0"/>
          <w:marBottom w:val="0"/>
          <w:divBdr>
            <w:top w:val="none" w:sz="0" w:space="0" w:color="auto"/>
            <w:left w:val="none" w:sz="0" w:space="0" w:color="auto"/>
            <w:bottom w:val="none" w:sz="0" w:space="0" w:color="auto"/>
            <w:right w:val="none" w:sz="0" w:space="0" w:color="auto"/>
          </w:divBdr>
        </w:div>
      </w:divsChild>
    </w:div>
    <w:div w:id="1630235362">
      <w:bodyDiv w:val="1"/>
      <w:marLeft w:val="0"/>
      <w:marRight w:val="0"/>
      <w:marTop w:val="0"/>
      <w:marBottom w:val="0"/>
      <w:divBdr>
        <w:top w:val="none" w:sz="0" w:space="0" w:color="auto"/>
        <w:left w:val="none" w:sz="0" w:space="0" w:color="auto"/>
        <w:bottom w:val="none" w:sz="0" w:space="0" w:color="auto"/>
        <w:right w:val="none" w:sz="0" w:space="0" w:color="auto"/>
      </w:divBdr>
      <w:divsChild>
        <w:div w:id="515383312">
          <w:marLeft w:val="0"/>
          <w:marRight w:val="0"/>
          <w:marTop w:val="0"/>
          <w:marBottom w:val="0"/>
          <w:divBdr>
            <w:top w:val="none" w:sz="0" w:space="0" w:color="auto"/>
            <w:left w:val="none" w:sz="0" w:space="0" w:color="auto"/>
            <w:bottom w:val="none" w:sz="0" w:space="0" w:color="auto"/>
            <w:right w:val="none" w:sz="0" w:space="0" w:color="auto"/>
          </w:divBdr>
        </w:div>
        <w:div w:id="241532334">
          <w:marLeft w:val="0"/>
          <w:marRight w:val="0"/>
          <w:marTop w:val="0"/>
          <w:marBottom w:val="0"/>
          <w:divBdr>
            <w:top w:val="none" w:sz="0" w:space="0" w:color="auto"/>
            <w:left w:val="none" w:sz="0" w:space="0" w:color="auto"/>
            <w:bottom w:val="none" w:sz="0" w:space="0" w:color="auto"/>
            <w:right w:val="none" w:sz="0" w:space="0" w:color="auto"/>
          </w:divBdr>
        </w:div>
        <w:div w:id="700394919">
          <w:marLeft w:val="0"/>
          <w:marRight w:val="0"/>
          <w:marTop w:val="0"/>
          <w:marBottom w:val="0"/>
          <w:divBdr>
            <w:top w:val="none" w:sz="0" w:space="0" w:color="auto"/>
            <w:left w:val="none" w:sz="0" w:space="0" w:color="auto"/>
            <w:bottom w:val="none" w:sz="0" w:space="0" w:color="auto"/>
            <w:right w:val="none" w:sz="0" w:space="0" w:color="auto"/>
          </w:divBdr>
        </w:div>
        <w:div w:id="1778133186">
          <w:marLeft w:val="0"/>
          <w:marRight w:val="0"/>
          <w:marTop w:val="0"/>
          <w:marBottom w:val="0"/>
          <w:divBdr>
            <w:top w:val="none" w:sz="0" w:space="0" w:color="auto"/>
            <w:left w:val="none" w:sz="0" w:space="0" w:color="auto"/>
            <w:bottom w:val="none" w:sz="0" w:space="0" w:color="auto"/>
            <w:right w:val="none" w:sz="0" w:space="0" w:color="auto"/>
          </w:divBdr>
        </w:div>
        <w:div w:id="1045985835">
          <w:marLeft w:val="0"/>
          <w:marRight w:val="0"/>
          <w:marTop w:val="0"/>
          <w:marBottom w:val="0"/>
          <w:divBdr>
            <w:top w:val="none" w:sz="0" w:space="0" w:color="auto"/>
            <w:left w:val="none" w:sz="0" w:space="0" w:color="auto"/>
            <w:bottom w:val="none" w:sz="0" w:space="0" w:color="auto"/>
            <w:right w:val="none" w:sz="0" w:space="0" w:color="auto"/>
          </w:divBdr>
        </w:div>
      </w:divsChild>
    </w:div>
    <w:div w:id="1640839824">
      <w:bodyDiv w:val="1"/>
      <w:marLeft w:val="0"/>
      <w:marRight w:val="0"/>
      <w:marTop w:val="0"/>
      <w:marBottom w:val="0"/>
      <w:divBdr>
        <w:top w:val="none" w:sz="0" w:space="0" w:color="auto"/>
        <w:left w:val="none" w:sz="0" w:space="0" w:color="auto"/>
        <w:bottom w:val="none" w:sz="0" w:space="0" w:color="auto"/>
        <w:right w:val="none" w:sz="0" w:space="0" w:color="auto"/>
      </w:divBdr>
    </w:div>
    <w:div w:id="1676374675">
      <w:bodyDiv w:val="1"/>
      <w:marLeft w:val="0"/>
      <w:marRight w:val="0"/>
      <w:marTop w:val="0"/>
      <w:marBottom w:val="0"/>
      <w:divBdr>
        <w:top w:val="none" w:sz="0" w:space="0" w:color="auto"/>
        <w:left w:val="none" w:sz="0" w:space="0" w:color="auto"/>
        <w:bottom w:val="none" w:sz="0" w:space="0" w:color="auto"/>
        <w:right w:val="none" w:sz="0" w:space="0" w:color="auto"/>
      </w:divBdr>
    </w:div>
    <w:div w:id="1683504947">
      <w:bodyDiv w:val="1"/>
      <w:marLeft w:val="0"/>
      <w:marRight w:val="0"/>
      <w:marTop w:val="0"/>
      <w:marBottom w:val="0"/>
      <w:divBdr>
        <w:top w:val="none" w:sz="0" w:space="0" w:color="auto"/>
        <w:left w:val="none" w:sz="0" w:space="0" w:color="auto"/>
        <w:bottom w:val="none" w:sz="0" w:space="0" w:color="auto"/>
        <w:right w:val="none" w:sz="0" w:space="0" w:color="auto"/>
      </w:divBdr>
      <w:divsChild>
        <w:div w:id="152988441">
          <w:marLeft w:val="0"/>
          <w:marRight w:val="0"/>
          <w:marTop w:val="0"/>
          <w:marBottom w:val="0"/>
          <w:divBdr>
            <w:top w:val="none" w:sz="0" w:space="0" w:color="auto"/>
            <w:left w:val="none" w:sz="0" w:space="0" w:color="auto"/>
            <w:bottom w:val="none" w:sz="0" w:space="0" w:color="auto"/>
            <w:right w:val="none" w:sz="0" w:space="0" w:color="auto"/>
          </w:divBdr>
        </w:div>
        <w:div w:id="1393383993">
          <w:marLeft w:val="0"/>
          <w:marRight w:val="0"/>
          <w:marTop w:val="0"/>
          <w:marBottom w:val="0"/>
          <w:divBdr>
            <w:top w:val="none" w:sz="0" w:space="0" w:color="auto"/>
            <w:left w:val="none" w:sz="0" w:space="0" w:color="auto"/>
            <w:bottom w:val="none" w:sz="0" w:space="0" w:color="auto"/>
            <w:right w:val="none" w:sz="0" w:space="0" w:color="auto"/>
          </w:divBdr>
        </w:div>
        <w:div w:id="1761414901">
          <w:marLeft w:val="0"/>
          <w:marRight w:val="0"/>
          <w:marTop w:val="0"/>
          <w:marBottom w:val="0"/>
          <w:divBdr>
            <w:top w:val="none" w:sz="0" w:space="0" w:color="auto"/>
            <w:left w:val="none" w:sz="0" w:space="0" w:color="auto"/>
            <w:bottom w:val="none" w:sz="0" w:space="0" w:color="auto"/>
            <w:right w:val="none" w:sz="0" w:space="0" w:color="auto"/>
          </w:divBdr>
        </w:div>
      </w:divsChild>
    </w:div>
    <w:div w:id="1716392565">
      <w:bodyDiv w:val="1"/>
      <w:marLeft w:val="0"/>
      <w:marRight w:val="0"/>
      <w:marTop w:val="0"/>
      <w:marBottom w:val="0"/>
      <w:divBdr>
        <w:top w:val="none" w:sz="0" w:space="0" w:color="auto"/>
        <w:left w:val="none" w:sz="0" w:space="0" w:color="auto"/>
        <w:bottom w:val="none" w:sz="0" w:space="0" w:color="auto"/>
        <w:right w:val="none" w:sz="0" w:space="0" w:color="auto"/>
      </w:divBdr>
      <w:divsChild>
        <w:div w:id="1419794351">
          <w:marLeft w:val="0"/>
          <w:marRight w:val="0"/>
          <w:marTop w:val="0"/>
          <w:marBottom w:val="0"/>
          <w:divBdr>
            <w:top w:val="none" w:sz="0" w:space="0" w:color="auto"/>
            <w:left w:val="none" w:sz="0" w:space="0" w:color="auto"/>
            <w:bottom w:val="none" w:sz="0" w:space="0" w:color="auto"/>
            <w:right w:val="none" w:sz="0" w:space="0" w:color="auto"/>
          </w:divBdr>
        </w:div>
        <w:div w:id="2079161216">
          <w:marLeft w:val="0"/>
          <w:marRight w:val="0"/>
          <w:marTop w:val="0"/>
          <w:marBottom w:val="0"/>
          <w:divBdr>
            <w:top w:val="none" w:sz="0" w:space="0" w:color="auto"/>
            <w:left w:val="none" w:sz="0" w:space="0" w:color="auto"/>
            <w:bottom w:val="none" w:sz="0" w:space="0" w:color="auto"/>
            <w:right w:val="none" w:sz="0" w:space="0" w:color="auto"/>
          </w:divBdr>
        </w:div>
        <w:div w:id="403143905">
          <w:marLeft w:val="0"/>
          <w:marRight w:val="0"/>
          <w:marTop w:val="0"/>
          <w:marBottom w:val="0"/>
          <w:divBdr>
            <w:top w:val="none" w:sz="0" w:space="0" w:color="auto"/>
            <w:left w:val="none" w:sz="0" w:space="0" w:color="auto"/>
            <w:bottom w:val="none" w:sz="0" w:space="0" w:color="auto"/>
            <w:right w:val="none" w:sz="0" w:space="0" w:color="auto"/>
          </w:divBdr>
          <w:divsChild>
            <w:div w:id="221402919">
              <w:marLeft w:val="720"/>
              <w:marRight w:val="0"/>
              <w:marTop w:val="280"/>
              <w:marBottom w:val="280"/>
              <w:divBdr>
                <w:top w:val="none" w:sz="0" w:space="0" w:color="auto"/>
                <w:left w:val="none" w:sz="0" w:space="0" w:color="auto"/>
                <w:bottom w:val="none" w:sz="0" w:space="0" w:color="auto"/>
                <w:right w:val="none" w:sz="0" w:space="0" w:color="auto"/>
              </w:divBdr>
            </w:div>
          </w:divsChild>
        </w:div>
      </w:divsChild>
    </w:div>
    <w:div w:id="1719889270">
      <w:bodyDiv w:val="1"/>
      <w:marLeft w:val="0"/>
      <w:marRight w:val="0"/>
      <w:marTop w:val="0"/>
      <w:marBottom w:val="0"/>
      <w:divBdr>
        <w:top w:val="none" w:sz="0" w:space="0" w:color="auto"/>
        <w:left w:val="none" w:sz="0" w:space="0" w:color="auto"/>
        <w:bottom w:val="none" w:sz="0" w:space="0" w:color="auto"/>
        <w:right w:val="none" w:sz="0" w:space="0" w:color="auto"/>
      </w:divBdr>
      <w:divsChild>
        <w:div w:id="1509248608">
          <w:marLeft w:val="0"/>
          <w:marRight w:val="0"/>
          <w:marTop w:val="0"/>
          <w:marBottom w:val="0"/>
          <w:divBdr>
            <w:top w:val="none" w:sz="0" w:space="0" w:color="auto"/>
            <w:left w:val="none" w:sz="0" w:space="0" w:color="auto"/>
            <w:bottom w:val="none" w:sz="0" w:space="0" w:color="auto"/>
            <w:right w:val="none" w:sz="0" w:space="0" w:color="auto"/>
          </w:divBdr>
          <w:divsChild>
            <w:div w:id="1757046361">
              <w:marLeft w:val="0"/>
              <w:marRight w:val="0"/>
              <w:marTop w:val="0"/>
              <w:marBottom w:val="0"/>
              <w:divBdr>
                <w:top w:val="none" w:sz="0" w:space="0" w:color="auto"/>
                <w:left w:val="none" w:sz="0" w:space="0" w:color="auto"/>
                <w:bottom w:val="none" w:sz="0" w:space="0" w:color="auto"/>
                <w:right w:val="none" w:sz="0" w:space="0" w:color="auto"/>
              </w:divBdr>
            </w:div>
            <w:div w:id="86587457">
              <w:marLeft w:val="0"/>
              <w:marRight w:val="0"/>
              <w:marTop w:val="0"/>
              <w:marBottom w:val="0"/>
              <w:divBdr>
                <w:top w:val="none" w:sz="0" w:space="0" w:color="auto"/>
                <w:left w:val="none" w:sz="0" w:space="0" w:color="auto"/>
                <w:bottom w:val="none" w:sz="0" w:space="0" w:color="auto"/>
                <w:right w:val="none" w:sz="0" w:space="0" w:color="auto"/>
              </w:divBdr>
            </w:div>
            <w:div w:id="718164324">
              <w:marLeft w:val="0"/>
              <w:marRight w:val="0"/>
              <w:marTop w:val="0"/>
              <w:marBottom w:val="0"/>
              <w:divBdr>
                <w:top w:val="none" w:sz="0" w:space="0" w:color="auto"/>
                <w:left w:val="none" w:sz="0" w:space="0" w:color="auto"/>
                <w:bottom w:val="none" w:sz="0" w:space="0" w:color="auto"/>
                <w:right w:val="none" w:sz="0" w:space="0" w:color="auto"/>
              </w:divBdr>
            </w:div>
            <w:div w:id="162479092">
              <w:marLeft w:val="0"/>
              <w:marRight w:val="0"/>
              <w:marTop w:val="0"/>
              <w:marBottom w:val="0"/>
              <w:divBdr>
                <w:top w:val="none" w:sz="0" w:space="0" w:color="auto"/>
                <w:left w:val="none" w:sz="0" w:space="0" w:color="auto"/>
                <w:bottom w:val="none" w:sz="0" w:space="0" w:color="auto"/>
                <w:right w:val="none" w:sz="0" w:space="0" w:color="auto"/>
              </w:divBdr>
            </w:div>
            <w:div w:id="716006806">
              <w:marLeft w:val="0"/>
              <w:marRight w:val="0"/>
              <w:marTop w:val="0"/>
              <w:marBottom w:val="0"/>
              <w:divBdr>
                <w:top w:val="none" w:sz="0" w:space="0" w:color="auto"/>
                <w:left w:val="none" w:sz="0" w:space="0" w:color="auto"/>
                <w:bottom w:val="none" w:sz="0" w:space="0" w:color="auto"/>
                <w:right w:val="none" w:sz="0" w:space="0" w:color="auto"/>
              </w:divBdr>
            </w:div>
            <w:div w:id="156594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56714">
      <w:bodyDiv w:val="1"/>
      <w:marLeft w:val="0"/>
      <w:marRight w:val="0"/>
      <w:marTop w:val="0"/>
      <w:marBottom w:val="0"/>
      <w:divBdr>
        <w:top w:val="none" w:sz="0" w:space="0" w:color="auto"/>
        <w:left w:val="none" w:sz="0" w:space="0" w:color="auto"/>
        <w:bottom w:val="none" w:sz="0" w:space="0" w:color="auto"/>
        <w:right w:val="none" w:sz="0" w:space="0" w:color="auto"/>
      </w:divBdr>
      <w:divsChild>
        <w:div w:id="1453014268">
          <w:marLeft w:val="0"/>
          <w:marRight w:val="0"/>
          <w:marTop w:val="0"/>
          <w:marBottom w:val="0"/>
          <w:divBdr>
            <w:top w:val="none" w:sz="0" w:space="0" w:color="auto"/>
            <w:left w:val="none" w:sz="0" w:space="0" w:color="auto"/>
            <w:bottom w:val="none" w:sz="0" w:space="0" w:color="auto"/>
            <w:right w:val="none" w:sz="0" w:space="0" w:color="auto"/>
          </w:divBdr>
        </w:div>
        <w:div w:id="656496440">
          <w:marLeft w:val="0"/>
          <w:marRight w:val="0"/>
          <w:marTop w:val="0"/>
          <w:marBottom w:val="0"/>
          <w:divBdr>
            <w:top w:val="none" w:sz="0" w:space="0" w:color="auto"/>
            <w:left w:val="none" w:sz="0" w:space="0" w:color="auto"/>
            <w:bottom w:val="none" w:sz="0" w:space="0" w:color="auto"/>
            <w:right w:val="none" w:sz="0" w:space="0" w:color="auto"/>
          </w:divBdr>
        </w:div>
        <w:div w:id="294071794">
          <w:marLeft w:val="0"/>
          <w:marRight w:val="0"/>
          <w:marTop w:val="0"/>
          <w:marBottom w:val="0"/>
          <w:divBdr>
            <w:top w:val="none" w:sz="0" w:space="0" w:color="auto"/>
            <w:left w:val="none" w:sz="0" w:space="0" w:color="auto"/>
            <w:bottom w:val="none" w:sz="0" w:space="0" w:color="auto"/>
            <w:right w:val="none" w:sz="0" w:space="0" w:color="auto"/>
          </w:divBdr>
        </w:div>
        <w:div w:id="1144422231">
          <w:marLeft w:val="0"/>
          <w:marRight w:val="0"/>
          <w:marTop w:val="0"/>
          <w:marBottom w:val="0"/>
          <w:divBdr>
            <w:top w:val="none" w:sz="0" w:space="0" w:color="auto"/>
            <w:left w:val="none" w:sz="0" w:space="0" w:color="auto"/>
            <w:bottom w:val="none" w:sz="0" w:space="0" w:color="auto"/>
            <w:right w:val="none" w:sz="0" w:space="0" w:color="auto"/>
          </w:divBdr>
        </w:div>
        <w:div w:id="1770078997">
          <w:marLeft w:val="0"/>
          <w:marRight w:val="0"/>
          <w:marTop w:val="0"/>
          <w:marBottom w:val="0"/>
          <w:divBdr>
            <w:top w:val="none" w:sz="0" w:space="0" w:color="auto"/>
            <w:left w:val="none" w:sz="0" w:space="0" w:color="auto"/>
            <w:bottom w:val="none" w:sz="0" w:space="0" w:color="auto"/>
            <w:right w:val="none" w:sz="0" w:space="0" w:color="auto"/>
          </w:divBdr>
        </w:div>
        <w:div w:id="340619699">
          <w:marLeft w:val="0"/>
          <w:marRight w:val="0"/>
          <w:marTop w:val="0"/>
          <w:marBottom w:val="0"/>
          <w:divBdr>
            <w:top w:val="none" w:sz="0" w:space="0" w:color="auto"/>
            <w:left w:val="none" w:sz="0" w:space="0" w:color="auto"/>
            <w:bottom w:val="none" w:sz="0" w:space="0" w:color="auto"/>
            <w:right w:val="none" w:sz="0" w:space="0" w:color="auto"/>
          </w:divBdr>
        </w:div>
        <w:div w:id="453789995">
          <w:marLeft w:val="0"/>
          <w:marRight w:val="0"/>
          <w:marTop w:val="0"/>
          <w:marBottom w:val="0"/>
          <w:divBdr>
            <w:top w:val="none" w:sz="0" w:space="0" w:color="auto"/>
            <w:left w:val="none" w:sz="0" w:space="0" w:color="auto"/>
            <w:bottom w:val="none" w:sz="0" w:space="0" w:color="auto"/>
            <w:right w:val="none" w:sz="0" w:space="0" w:color="auto"/>
          </w:divBdr>
        </w:div>
        <w:div w:id="37975426">
          <w:marLeft w:val="0"/>
          <w:marRight w:val="0"/>
          <w:marTop w:val="0"/>
          <w:marBottom w:val="0"/>
          <w:divBdr>
            <w:top w:val="none" w:sz="0" w:space="0" w:color="auto"/>
            <w:left w:val="none" w:sz="0" w:space="0" w:color="auto"/>
            <w:bottom w:val="none" w:sz="0" w:space="0" w:color="auto"/>
            <w:right w:val="none" w:sz="0" w:space="0" w:color="auto"/>
          </w:divBdr>
        </w:div>
        <w:div w:id="901674971">
          <w:marLeft w:val="0"/>
          <w:marRight w:val="0"/>
          <w:marTop w:val="0"/>
          <w:marBottom w:val="0"/>
          <w:divBdr>
            <w:top w:val="none" w:sz="0" w:space="0" w:color="auto"/>
            <w:left w:val="none" w:sz="0" w:space="0" w:color="auto"/>
            <w:bottom w:val="none" w:sz="0" w:space="0" w:color="auto"/>
            <w:right w:val="none" w:sz="0" w:space="0" w:color="auto"/>
          </w:divBdr>
        </w:div>
        <w:div w:id="648902690">
          <w:marLeft w:val="0"/>
          <w:marRight w:val="0"/>
          <w:marTop w:val="0"/>
          <w:marBottom w:val="0"/>
          <w:divBdr>
            <w:top w:val="none" w:sz="0" w:space="0" w:color="auto"/>
            <w:left w:val="none" w:sz="0" w:space="0" w:color="auto"/>
            <w:bottom w:val="none" w:sz="0" w:space="0" w:color="auto"/>
            <w:right w:val="none" w:sz="0" w:space="0" w:color="auto"/>
          </w:divBdr>
        </w:div>
        <w:div w:id="1722561321">
          <w:marLeft w:val="0"/>
          <w:marRight w:val="0"/>
          <w:marTop w:val="0"/>
          <w:marBottom w:val="0"/>
          <w:divBdr>
            <w:top w:val="none" w:sz="0" w:space="0" w:color="auto"/>
            <w:left w:val="none" w:sz="0" w:space="0" w:color="auto"/>
            <w:bottom w:val="none" w:sz="0" w:space="0" w:color="auto"/>
            <w:right w:val="none" w:sz="0" w:space="0" w:color="auto"/>
          </w:divBdr>
        </w:div>
        <w:div w:id="1204824647">
          <w:marLeft w:val="0"/>
          <w:marRight w:val="0"/>
          <w:marTop w:val="0"/>
          <w:marBottom w:val="0"/>
          <w:divBdr>
            <w:top w:val="none" w:sz="0" w:space="0" w:color="auto"/>
            <w:left w:val="none" w:sz="0" w:space="0" w:color="auto"/>
            <w:bottom w:val="none" w:sz="0" w:space="0" w:color="auto"/>
            <w:right w:val="none" w:sz="0" w:space="0" w:color="auto"/>
          </w:divBdr>
        </w:div>
      </w:divsChild>
    </w:div>
    <w:div w:id="1845120810">
      <w:bodyDiv w:val="1"/>
      <w:marLeft w:val="0"/>
      <w:marRight w:val="0"/>
      <w:marTop w:val="0"/>
      <w:marBottom w:val="0"/>
      <w:divBdr>
        <w:top w:val="none" w:sz="0" w:space="0" w:color="auto"/>
        <w:left w:val="none" w:sz="0" w:space="0" w:color="auto"/>
        <w:bottom w:val="none" w:sz="0" w:space="0" w:color="auto"/>
        <w:right w:val="none" w:sz="0" w:space="0" w:color="auto"/>
      </w:divBdr>
    </w:div>
    <w:div w:id="1867937000">
      <w:bodyDiv w:val="1"/>
      <w:marLeft w:val="0"/>
      <w:marRight w:val="0"/>
      <w:marTop w:val="0"/>
      <w:marBottom w:val="0"/>
      <w:divBdr>
        <w:top w:val="none" w:sz="0" w:space="0" w:color="auto"/>
        <w:left w:val="none" w:sz="0" w:space="0" w:color="auto"/>
        <w:bottom w:val="none" w:sz="0" w:space="0" w:color="auto"/>
        <w:right w:val="none" w:sz="0" w:space="0" w:color="auto"/>
      </w:divBdr>
      <w:divsChild>
        <w:div w:id="777524660">
          <w:marLeft w:val="0"/>
          <w:marRight w:val="0"/>
          <w:marTop w:val="0"/>
          <w:marBottom w:val="0"/>
          <w:divBdr>
            <w:top w:val="none" w:sz="0" w:space="0" w:color="auto"/>
            <w:left w:val="none" w:sz="0" w:space="0" w:color="auto"/>
            <w:bottom w:val="none" w:sz="0" w:space="0" w:color="auto"/>
            <w:right w:val="none" w:sz="0" w:space="0" w:color="auto"/>
          </w:divBdr>
        </w:div>
        <w:div w:id="479269745">
          <w:marLeft w:val="0"/>
          <w:marRight w:val="0"/>
          <w:marTop w:val="0"/>
          <w:marBottom w:val="0"/>
          <w:divBdr>
            <w:top w:val="none" w:sz="0" w:space="0" w:color="auto"/>
            <w:left w:val="none" w:sz="0" w:space="0" w:color="auto"/>
            <w:bottom w:val="none" w:sz="0" w:space="0" w:color="auto"/>
            <w:right w:val="none" w:sz="0" w:space="0" w:color="auto"/>
          </w:divBdr>
        </w:div>
      </w:divsChild>
    </w:div>
    <w:div w:id="1873685379">
      <w:bodyDiv w:val="1"/>
      <w:marLeft w:val="0"/>
      <w:marRight w:val="0"/>
      <w:marTop w:val="0"/>
      <w:marBottom w:val="0"/>
      <w:divBdr>
        <w:top w:val="none" w:sz="0" w:space="0" w:color="auto"/>
        <w:left w:val="none" w:sz="0" w:space="0" w:color="auto"/>
        <w:bottom w:val="none" w:sz="0" w:space="0" w:color="auto"/>
        <w:right w:val="none" w:sz="0" w:space="0" w:color="auto"/>
      </w:divBdr>
    </w:div>
    <w:div w:id="1930112723">
      <w:bodyDiv w:val="1"/>
      <w:marLeft w:val="0"/>
      <w:marRight w:val="0"/>
      <w:marTop w:val="0"/>
      <w:marBottom w:val="0"/>
      <w:divBdr>
        <w:top w:val="none" w:sz="0" w:space="0" w:color="auto"/>
        <w:left w:val="none" w:sz="0" w:space="0" w:color="auto"/>
        <w:bottom w:val="none" w:sz="0" w:space="0" w:color="auto"/>
        <w:right w:val="none" w:sz="0" w:space="0" w:color="auto"/>
      </w:divBdr>
    </w:div>
    <w:div w:id="1954366318">
      <w:bodyDiv w:val="1"/>
      <w:marLeft w:val="0"/>
      <w:marRight w:val="0"/>
      <w:marTop w:val="0"/>
      <w:marBottom w:val="0"/>
      <w:divBdr>
        <w:top w:val="none" w:sz="0" w:space="0" w:color="auto"/>
        <w:left w:val="none" w:sz="0" w:space="0" w:color="auto"/>
        <w:bottom w:val="none" w:sz="0" w:space="0" w:color="auto"/>
        <w:right w:val="none" w:sz="0" w:space="0" w:color="auto"/>
      </w:divBdr>
      <w:divsChild>
        <w:div w:id="958295384">
          <w:marLeft w:val="0"/>
          <w:marRight w:val="0"/>
          <w:marTop w:val="0"/>
          <w:marBottom w:val="0"/>
          <w:divBdr>
            <w:top w:val="none" w:sz="0" w:space="0" w:color="auto"/>
            <w:left w:val="none" w:sz="0" w:space="0" w:color="auto"/>
            <w:bottom w:val="none" w:sz="0" w:space="0" w:color="auto"/>
            <w:right w:val="none" w:sz="0" w:space="0" w:color="auto"/>
          </w:divBdr>
          <w:divsChild>
            <w:div w:id="1349914873">
              <w:marLeft w:val="0"/>
              <w:marRight w:val="0"/>
              <w:marTop w:val="0"/>
              <w:marBottom w:val="0"/>
              <w:divBdr>
                <w:top w:val="none" w:sz="0" w:space="0" w:color="auto"/>
                <w:left w:val="none" w:sz="0" w:space="0" w:color="auto"/>
                <w:bottom w:val="none" w:sz="0" w:space="0" w:color="auto"/>
                <w:right w:val="none" w:sz="0" w:space="0" w:color="auto"/>
              </w:divBdr>
              <w:divsChild>
                <w:div w:id="176430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231047">
      <w:bodyDiv w:val="1"/>
      <w:marLeft w:val="0"/>
      <w:marRight w:val="0"/>
      <w:marTop w:val="0"/>
      <w:marBottom w:val="0"/>
      <w:divBdr>
        <w:top w:val="none" w:sz="0" w:space="0" w:color="auto"/>
        <w:left w:val="none" w:sz="0" w:space="0" w:color="auto"/>
        <w:bottom w:val="none" w:sz="0" w:space="0" w:color="auto"/>
        <w:right w:val="none" w:sz="0" w:space="0" w:color="auto"/>
      </w:divBdr>
      <w:divsChild>
        <w:div w:id="398554147">
          <w:marLeft w:val="0"/>
          <w:marRight w:val="0"/>
          <w:marTop w:val="0"/>
          <w:marBottom w:val="0"/>
          <w:divBdr>
            <w:top w:val="none" w:sz="0" w:space="0" w:color="auto"/>
            <w:left w:val="none" w:sz="0" w:space="0" w:color="auto"/>
            <w:bottom w:val="none" w:sz="0" w:space="0" w:color="auto"/>
            <w:right w:val="none" w:sz="0" w:space="0" w:color="auto"/>
          </w:divBdr>
          <w:divsChild>
            <w:div w:id="876620406">
              <w:marLeft w:val="96"/>
              <w:marRight w:val="0"/>
              <w:marTop w:val="0"/>
              <w:marBottom w:val="0"/>
              <w:divBdr>
                <w:top w:val="none" w:sz="0" w:space="0" w:color="auto"/>
                <w:left w:val="single" w:sz="6" w:space="6" w:color="CCCCCC"/>
                <w:bottom w:val="none" w:sz="0" w:space="0" w:color="auto"/>
                <w:right w:val="none" w:sz="0" w:space="0" w:color="auto"/>
              </w:divBdr>
              <w:divsChild>
                <w:div w:id="1117677169">
                  <w:marLeft w:val="0"/>
                  <w:marRight w:val="0"/>
                  <w:marTop w:val="0"/>
                  <w:marBottom w:val="0"/>
                  <w:divBdr>
                    <w:top w:val="none" w:sz="0" w:space="0" w:color="auto"/>
                    <w:left w:val="none" w:sz="0" w:space="0" w:color="auto"/>
                    <w:bottom w:val="none" w:sz="0" w:space="0" w:color="auto"/>
                    <w:right w:val="none" w:sz="0" w:space="0" w:color="auto"/>
                  </w:divBdr>
                  <w:divsChild>
                    <w:div w:id="82651474">
                      <w:marLeft w:val="0"/>
                      <w:marRight w:val="0"/>
                      <w:marTop w:val="0"/>
                      <w:marBottom w:val="0"/>
                      <w:divBdr>
                        <w:top w:val="none" w:sz="0" w:space="0" w:color="auto"/>
                        <w:left w:val="none" w:sz="0" w:space="0" w:color="auto"/>
                        <w:bottom w:val="none" w:sz="0" w:space="0" w:color="auto"/>
                        <w:right w:val="none" w:sz="0" w:space="0" w:color="auto"/>
                      </w:divBdr>
                      <w:divsChild>
                        <w:div w:id="13924374">
                          <w:marLeft w:val="0"/>
                          <w:marRight w:val="0"/>
                          <w:marTop w:val="0"/>
                          <w:marBottom w:val="0"/>
                          <w:divBdr>
                            <w:top w:val="none" w:sz="0" w:space="0" w:color="auto"/>
                            <w:left w:val="none" w:sz="0" w:space="0" w:color="auto"/>
                            <w:bottom w:val="none" w:sz="0" w:space="0" w:color="auto"/>
                            <w:right w:val="none" w:sz="0" w:space="0" w:color="auto"/>
                          </w:divBdr>
                          <w:divsChild>
                            <w:div w:id="889611201">
                              <w:marLeft w:val="0"/>
                              <w:marRight w:val="0"/>
                              <w:marTop w:val="0"/>
                              <w:marBottom w:val="0"/>
                              <w:divBdr>
                                <w:top w:val="none" w:sz="0" w:space="0" w:color="auto"/>
                                <w:left w:val="none" w:sz="0" w:space="0" w:color="auto"/>
                                <w:bottom w:val="none" w:sz="0" w:space="0" w:color="auto"/>
                                <w:right w:val="none" w:sz="0" w:space="0" w:color="auto"/>
                              </w:divBdr>
                              <w:divsChild>
                                <w:div w:id="43798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725791">
      <w:bodyDiv w:val="1"/>
      <w:marLeft w:val="0"/>
      <w:marRight w:val="0"/>
      <w:marTop w:val="0"/>
      <w:marBottom w:val="0"/>
      <w:divBdr>
        <w:top w:val="none" w:sz="0" w:space="0" w:color="auto"/>
        <w:left w:val="none" w:sz="0" w:space="0" w:color="auto"/>
        <w:bottom w:val="none" w:sz="0" w:space="0" w:color="auto"/>
        <w:right w:val="none" w:sz="0" w:space="0" w:color="auto"/>
      </w:divBdr>
      <w:divsChild>
        <w:div w:id="615254549">
          <w:marLeft w:val="0"/>
          <w:marRight w:val="0"/>
          <w:marTop w:val="0"/>
          <w:marBottom w:val="0"/>
          <w:divBdr>
            <w:top w:val="none" w:sz="0" w:space="0" w:color="auto"/>
            <w:left w:val="none" w:sz="0" w:space="0" w:color="auto"/>
            <w:bottom w:val="none" w:sz="0" w:space="0" w:color="auto"/>
            <w:right w:val="none" w:sz="0" w:space="0" w:color="auto"/>
          </w:divBdr>
        </w:div>
        <w:div w:id="1548838272">
          <w:marLeft w:val="0"/>
          <w:marRight w:val="0"/>
          <w:marTop w:val="0"/>
          <w:marBottom w:val="0"/>
          <w:divBdr>
            <w:top w:val="none" w:sz="0" w:space="0" w:color="auto"/>
            <w:left w:val="none" w:sz="0" w:space="0" w:color="auto"/>
            <w:bottom w:val="none" w:sz="0" w:space="0" w:color="auto"/>
            <w:right w:val="none" w:sz="0" w:space="0" w:color="auto"/>
          </w:divBdr>
        </w:div>
      </w:divsChild>
    </w:div>
    <w:div w:id="2137986153">
      <w:bodyDiv w:val="1"/>
      <w:marLeft w:val="0"/>
      <w:marRight w:val="0"/>
      <w:marTop w:val="0"/>
      <w:marBottom w:val="0"/>
      <w:divBdr>
        <w:top w:val="none" w:sz="0" w:space="0" w:color="auto"/>
        <w:left w:val="none" w:sz="0" w:space="0" w:color="auto"/>
        <w:bottom w:val="none" w:sz="0" w:space="0" w:color="auto"/>
        <w:right w:val="none" w:sz="0" w:space="0" w:color="auto"/>
      </w:divBdr>
    </w:div>
    <w:div w:id="2140879240">
      <w:bodyDiv w:val="1"/>
      <w:marLeft w:val="0"/>
      <w:marRight w:val="0"/>
      <w:marTop w:val="0"/>
      <w:marBottom w:val="0"/>
      <w:divBdr>
        <w:top w:val="none" w:sz="0" w:space="0" w:color="auto"/>
        <w:left w:val="none" w:sz="0" w:space="0" w:color="auto"/>
        <w:bottom w:val="none" w:sz="0" w:space="0" w:color="auto"/>
        <w:right w:val="none" w:sz="0" w:space="0" w:color="auto"/>
      </w:divBdr>
      <w:divsChild>
        <w:div w:id="983579139">
          <w:marLeft w:val="0"/>
          <w:marRight w:val="0"/>
          <w:marTop w:val="0"/>
          <w:marBottom w:val="0"/>
          <w:divBdr>
            <w:top w:val="none" w:sz="0" w:space="0" w:color="auto"/>
            <w:left w:val="none" w:sz="0" w:space="0" w:color="auto"/>
            <w:bottom w:val="none" w:sz="0" w:space="0" w:color="auto"/>
            <w:right w:val="none" w:sz="0" w:space="0" w:color="auto"/>
          </w:divBdr>
        </w:div>
        <w:div w:id="436871260">
          <w:marLeft w:val="0"/>
          <w:marRight w:val="0"/>
          <w:marTop w:val="0"/>
          <w:marBottom w:val="0"/>
          <w:divBdr>
            <w:top w:val="none" w:sz="0" w:space="0" w:color="auto"/>
            <w:left w:val="none" w:sz="0" w:space="0" w:color="auto"/>
            <w:bottom w:val="none" w:sz="0" w:space="0" w:color="auto"/>
            <w:right w:val="none" w:sz="0" w:space="0" w:color="auto"/>
          </w:divBdr>
        </w:div>
        <w:div w:id="232738041">
          <w:marLeft w:val="0"/>
          <w:marRight w:val="0"/>
          <w:marTop w:val="0"/>
          <w:marBottom w:val="0"/>
          <w:divBdr>
            <w:top w:val="none" w:sz="0" w:space="0" w:color="auto"/>
            <w:left w:val="none" w:sz="0" w:space="0" w:color="auto"/>
            <w:bottom w:val="none" w:sz="0" w:space="0" w:color="auto"/>
            <w:right w:val="none" w:sz="0" w:space="0" w:color="auto"/>
          </w:divBdr>
          <w:divsChild>
            <w:div w:id="224532167">
              <w:marLeft w:val="0"/>
              <w:marRight w:val="0"/>
              <w:marTop w:val="0"/>
              <w:marBottom w:val="0"/>
              <w:divBdr>
                <w:top w:val="none" w:sz="0" w:space="0" w:color="auto"/>
                <w:left w:val="none" w:sz="0" w:space="0" w:color="auto"/>
                <w:bottom w:val="none" w:sz="0" w:space="0" w:color="auto"/>
                <w:right w:val="none" w:sz="0" w:space="0" w:color="auto"/>
              </w:divBdr>
            </w:div>
            <w:div w:id="1805461388">
              <w:marLeft w:val="0"/>
              <w:marRight w:val="0"/>
              <w:marTop w:val="0"/>
              <w:marBottom w:val="0"/>
              <w:divBdr>
                <w:top w:val="none" w:sz="0" w:space="0" w:color="auto"/>
                <w:left w:val="none" w:sz="0" w:space="0" w:color="auto"/>
                <w:bottom w:val="none" w:sz="0" w:space="0" w:color="auto"/>
                <w:right w:val="none" w:sz="0" w:space="0" w:color="auto"/>
              </w:divBdr>
            </w:div>
            <w:div w:id="953092513">
              <w:marLeft w:val="0"/>
              <w:marRight w:val="0"/>
              <w:marTop w:val="0"/>
              <w:marBottom w:val="0"/>
              <w:divBdr>
                <w:top w:val="none" w:sz="0" w:space="0" w:color="auto"/>
                <w:left w:val="none" w:sz="0" w:space="0" w:color="auto"/>
                <w:bottom w:val="none" w:sz="0" w:space="0" w:color="auto"/>
                <w:right w:val="none" w:sz="0" w:space="0" w:color="auto"/>
              </w:divBdr>
            </w:div>
            <w:div w:id="38170006">
              <w:marLeft w:val="0"/>
              <w:marRight w:val="0"/>
              <w:marTop w:val="0"/>
              <w:marBottom w:val="0"/>
              <w:divBdr>
                <w:top w:val="none" w:sz="0" w:space="0" w:color="auto"/>
                <w:left w:val="none" w:sz="0" w:space="0" w:color="auto"/>
                <w:bottom w:val="none" w:sz="0" w:space="0" w:color="auto"/>
                <w:right w:val="none" w:sz="0" w:space="0" w:color="auto"/>
              </w:divBdr>
            </w:div>
            <w:div w:id="9747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eo.tic.cl/owa/redir.aspx?SURL=UJ7YKPTD3qeJmOf7IuHmdo8rZi64Au9jhfmjVRy5OnADLhr04I_TCGgAdAB0AHAAOgAvAC8AdwB3AHcALgBnAG8AcgBlAG0AYQBnAGEAbABsAGEAbgBlAHMALgBjAGwALwBzAGkAdABpAG8AdwBlAGIALwBGAG8AbgBkAG8AcwBGAE4ARABSAC8AZgBvAG4AZABvAEYATgBEAFIAZABlAHAAbwByAHQAZQAyADAAMQA2AC4AcABoAHAA&amp;URL=http%3a%2f%2fwww.goremagallanes.cl%2fsitioweb%2fFondosFNDR%2ffondoFNDRdeporte2016.php" TargetMode="External"/><Relationship Id="rId3" Type="http://schemas.openxmlformats.org/officeDocument/2006/relationships/settings" Target="settings.xml"/><Relationship Id="rId7" Type="http://schemas.openxmlformats.org/officeDocument/2006/relationships/hyperlink" Target="https://correo.tic.cl/owa/redir.aspx?SURL=1vEjW-reZW2meyc3xtQ1zSdqcmTywkaGOAwwXHW3nQ0DLhr04I_TCGgAdAB0AHAAOgAvAC8AdwB3AHcALgBnAG8AcgBlAG0AYQBnAGEAbABsAGEAbgBlAHMALgBjAGwALwBzAGkAdABpAG8AdwBlAGIALwBGAG8AbgBkAG8AcwBGAE4ARABSAC8AZgBvAG4AZABvAEYATgBEAFIAcwBvAGMAaQBhAGwAMgAwADEANgAuAHAAaABwAA..&amp;URL=http%3a%2f%2fwww.goremagallanes.cl%2fsitioweb%2fFondosFNDR%2ffondoFNDRsocial2016.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eo.tic.cl/owa/redir.aspx?SURL=JJvkdujwf-o97HVvk34jPhpC48xPbIXGY8x9xvRjnw8DLhr04I_TCGgAdAB0AHAAOgAvAC8AdwB3AHcALgBnAG8AcgBlAG0AYQBnAGEAbABsAGEAbgBlAHMALgBjAGwALwBzAGkAdABpAG8AdwBlAGIALwBGAG8AbgBkAG8AcwBGAE4ARABSAC8AZgBvAG4AZABvAEYATgBEAFIAYwB1AGwAdAB1AHIAYQAyADAAMQA2AC4AcABoAHAA&amp;URL=http%3a%2f%2fwww.goremagallanes.cl%2fsitioweb%2fFondosFNDR%2ffondoFNDRcultura2016.php" TargetMode="External"/><Relationship Id="rId11" Type="http://schemas.openxmlformats.org/officeDocument/2006/relationships/theme" Target="theme/theme1.xml"/><Relationship Id="rId5" Type="http://schemas.openxmlformats.org/officeDocument/2006/relationships/hyperlink" Target="mailto:xxxxxxxxxx@umag.c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ultura2016@goremagallanes.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5652</Words>
  <Characters>31092</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saavedra</dc:creator>
  <cp:keywords/>
  <dc:description/>
  <cp:lastModifiedBy>monica barria</cp:lastModifiedBy>
  <cp:revision>3</cp:revision>
  <dcterms:created xsi:type="dcterms:W3CDTF">2016-06-13T18:15:00Z</dcterms:created>
  <dcterms:modified xsi:type="dcterms:W3CDTF">2016-06-13T18:30:00Z</dcterms:modified>
</cp:coreProperties>
</file>